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3138" w14:textId="77777777" w:rsidR="00602362" w:rsidRDefault="00C67965" w:rsidP="00350A46">
      <w:pPr>
        <w:pStyle w:val="Heading1"/>
      </w:pPr>
      <w:bookmarkStart w:id="0" w:name="ReturnHere"/>
      <w:bookmarkEnd w:id="0"/>
      <w:r>
        <w:t>Sample form for estate agents</w:t>
      </w:r>
    </w:p>
    <w:p w14:paraId="136A3139" w14:textId="77777777" w:rsidR="00602362" w:rsidRPr="00C67965" w:rsidRDefault="00C67965" w:rsidP="00B21294">
      <w:pPr>
        <w:pStyle w:val="Heading1"/>
      </w:pPr>
      <w:r w:rsidRPr="00C67965">
        <w:t>Estate agency complaint handling and dispute resolution policy</w:t>
      </w:r>
    </w:p>
    <w:p w14:paraId="136A313A" w14:textId="77777777" w:rsidR="00602362" w:rsidRPr="00C67965" w:rsidRDefault="00C67965" w:rsidP="00B21294">
      <w:pPr>
        <w:pStyle w:val="Heading2"/>
        <w:rPr>
          <w:szCs w:val="28"/>
        </w:rPr>
      </w:pPr>
      <w:r w:rsidRPr="00C67965">
        <w:rPr>
          <w:szCs w:val="28"/>
        </w:rPr>
        <w:t>How to make a complaint</w:t>
      </w:r>
    </w:p>
    <w:p w14:paraId="136A313B" w14:textId="77777777" w:rsidR="00C67965" w:rsidRPr="00DA7FA6" w:rsidRDefault="00C67965" w:rsidP="00C67965">
      <w:pPr>
        <w:pStyle w:val="BodyText"/>
        <w:rPr>
          <w:szCs w:val="22"/>
        </w:rPr>
      </w:pPr>
      <w:r w:rsidRPr="00DA7FA6">
        <w:rPr>
          <w:szCs w:val="22"/>
        </w:rPr>
        <w:t>[</w:t>
      </w:r>
      <w:r w:rsidRPr="00DA7FA6">
        <w:rPr>
          <w:rFonts w:eastAsia="Helvetica-Oblique"/>
          <w:i/>
          <w:iCs/>
          <w:szCs w:val="22"/>
        </w:rPr>
        <w:t>Your agency</w:t>
      </w:r>
      <w:r w:rsidR="00162F09" w:rsidRPr="00DA7FA6">
        <w:rPr>
          <w:rFonts w:eastAsia="Helvetica-Oblique" w:cs="Calibri"/>
          <w:i/>
          <w:iCs/>
          <w:szCs w:val="22"/>
        </w:rPr>
        <w:t>’</w:t>
      </w:r>
      <w:r w:rsidRPr="00DA7FA6">
        <w:rPr>
          <w:rFonts w:eastAsia="Helvetica-Oblique"/>
          <w:i/>
          <w:iCs/>
          <w:szCs w:val="22"/>
        </w:rPr>
        <w:t>s name</w:t>
      </w:r>
      <w:r w:rsidRPr="00DA7FA6">
        <w:rPr>
          <w:szCs w:val="22"/>
        </w:rPr>
        <w:t>] aims to make it easy for you to bring any problems or complaints to our attention.</w:t>
      </w:r>
    </w:p>
    <w:p w14:paraId="136A313C" w14:textId="77777777" w:rsidR="00C67965" w:rsidRPr="00DA7FA6" w:rsidRDefault="00C67965" w:rsidP="00DE1118">
      <w:pPr>
        <w:pStyle w:val="BodyText"/>
      </w:pPr>
      <w:r w:rsidRPr="00DA7FA6">
        <w:t xml:space="preserve">You should first raise your </w:t>
      </w:r>
      <w:r w:rsidRPr="00DE1118">
        <w:t>issue</w:t>
      </w:r>
      <w:r w:rsidRPr="00DA7FA6">
        <w:t xml:space="preserve"> with the agent, representative or property manager who is handling your business.</w:t>
      </w:r>
    </w:p>
    <w:p w14:paraId="136A313D" w14:textId="77777777" w:rsidR="00C67965" w:rsidRPr="00DA7FA6" w:rsidRDefault="00C67965" w:rsidP="00C67965">
      <w:pPr>
        <w:pStyle w:val="BodyText"/>
        <w:rPr>
          <w:szCs w:val="22"/>
        </w:rPr>
      </w:pPr>
      <w:r w:rsidRPr="00DA7FA6">
        <w:rPr>
          <w:szCs w:val="22"/>
        </w:rPr>
        <w:t>If you are not satisfied with the outcome, you can make a complaint to us</w:t>
      </w:r>
      <w:r w:rsidR="00256951">
        <w:rPr>
          <w:szCs w:val="22"/>
        </w:rPr>
        <w:t xml:space="preserve"> by</w:t>
      </w:r>
      <w:r w:rsidRPr="00DA7FA6">
        <w:rPr>
          <w:szCs w:val="22"/>
        </w:rPr>
        <w:t>:</w:t>
      </w:r>
    </w:p>
    <w:p w14:paraId="136A313E" w14:textId="77777777" w:rsidR="00C67965" w:rsidRPr="00DA7FA6" w:rsidRDefault="00C67965" w:rsidP="00B05329">
      <w:pPr>
        <w:pStyle w:val="BodyText"/>
        <w:numPr>
          <w:ilvl w:val="0"/>
          <w:numId w:val="22"/>
        </w:numPr>
        <w:spacing w:before="120" w:after="0"/>
        <w:ind w:left="714" w:hanging="357"/>
        <w:rPr>
          <w:b/>
          <w:bCs/>
          <w:szCs w:val="22"/>
        </w:rPr>
      </w:pPr>
      <w:r w:rsidRPr="00DA7FA6">
        <w:rPr>
          <w:b/>
          <w:bCs/>
          <w:szCs w:val="22"/>
        </w:rPr>
        <w:t xml:space="preserve">telephone (during business hours): </w:t>
      </w:r>
      <w:r w:rsidR="000A6BD2">
        <w:rPr>
          <w:szCs w:val="22"/>
        </w:rPr>
        <w:t>c</w:t>
      </w:r>
      <w:r w:rsidR="00B05329" w:rsidRPr="00DA7FA6">
        <w:rPr>
          <w:szCs w:val="22"/>
        </w:rPr>
        <w:t xml:space="preserve">all </w:t>
      </w:r>
      <w:r w:rsidRPr="00DA7FA6">
        <w:rPr>
          <w:szCs w:val="22"/>
        </w:rPr>
        <w:t>[</w:t>
      </w:r>
      <w:r w:rsidRPr="00DA7FA6">
        <w:rPr>
          <w:rFonts w:eastAsia="Helvetica-Oblique"/>
          <w:i/>
          <w:iCs/>
          <w:szCs w:val="22"/>
        </w:rPr>
        <w:t>Agency phone number</w:t>
      </w:r>
      <w:r w:rsidRPr="00DA7FA6">
        <w:rPr>
          <w:szCs w:val="22"/>
        </w:rPr>
        <w:t>] and ask to speak to [</w:t>
      </w:r>
      <w:r w:rsidRPr="00DA7FA6">
        <w:rPr>
          <w:rFonts w:eastAsia="Helvetica-Oblique"/>
          <w:i/>
          <w:iCs/>
          <w:szCs w:val="22"/>
        </w:rPr>
        <w:t>contact name</w:t>
      </w:r>
      <w:r w:rsidRPr="00DA7FA6">
        <w:rPr>
          <w:szCs w:val="22"/>
        </w:rPr>
        <w:t>]</w:t>
      </w:r>
    </w:p>
    <w:p w14:paraId="136A313F" w14:textId="77777777" w:rsidR="00C67965" w:rsidRPr="00DA7FA6" w:rsidRDefault="00C67965" w:rsidP="00B05329">
      <w:pPr>
        <w:pStyle w:val="BodyText"/>
        <w:numPr>
          <w:ilvl w:val="0"/>
          <w:numId w:val="22"/>
        </w:numPr>
        <w:spacing w:before="120" w:after="0"/>
        <w:ind w:left="714" w:hanging="357"/>
        <w:rPr>
          <w:b/>
          <w:bCs/>
          <w:szCs w:val="22"/>
        </w:rPr>
      </w:pPr>
      <w:r w:rsidRPr="00DA7FA6">
        <w:rPr>
          <w:b/>
          <w:bCs/>
          <w:szCs w:val="22"/>
        </w:rPr>
        <w:t xml:space="preserve">email: </w:t>
      </w:r>
      <w:r w:rsidRPr="00DA7FA6">
        <w:rPr>
          <w:szCs w:val="22"/>
        </w:rPr>
        <w:t>[</w:t>
      </w:r>
      <w:r w:rsidRPr="00DA7FA6">
        <w:rPr>
          <w:rFonts w:eastAsia="Helvetica-Oblique"/>
          <w:i/>
          <w:iCs/>
          <w:szCs w:val="22"/>
        </w:rPr>
        <w:t>Agency email address for complaints</w:t>
      </w:r>
      <w:r w:rsidRPr="00DA7FA6">
        <w:rPr>
          <w:szCs w:val="22"/>
        </w:rPr>
        <w:t>]</w:t>
      </w:r>
    </w:p>
    <w:p w14:paraId="136A3140" w14:textId="77777777" w:rsidR="00C67965" w:rsidRPr="00DA7FA6" w:rsidRDefault="00C67965" w:rsidP="00B05329">
      <w:pPr>
        <w:pStyle w:val="BodyText"/>
        <w:numPr>
          <w:ilvl w:val="0"/>
          <w:numId w:val="22"/>
        </w:numPr>
        <w:spacing w:before="120" w:after="0"/>
        <w:ind w:left="714" w:hanging="357"/>
        <w:rPr>
          <w:b/>
          <w:bCs/>
          <w:szCs w:val="22"/>
        </w:rPr>
      </w:pPr>
      <w:r w:rsidRPr="00DA7FA6">
        <w:rPr>
          <w:b/>
          <w:bCs/>
          <w:szCs w:val="22"/>
        </w:rPr>
        <w:t xml:space="preserve">fax: </w:t>
      </w:r>
      <w:r w:rsidRPr="00DA7FA6">
        <w:rPr>
          <w:szCs w:val="22"/>
        </w:rPr>
        <w:t>[</w:t>
      </w:r>
      <w:r w:rsidRPr="00DA7FA6">
        <w:rPr>
          <w:rFonts w:eastAsia="Helvetica-Oblique"/>
          <w:i/>
          <w:iCs/>
          <w:szCs w:val="22"/>
        </w:rPr>
        <w:t>Agency fax number</w:t>
      </w:r>
      <w:r w:rsidRPr="00DA7FA6">
        <w:rPr>
          <w:szCs w:val="22"/>
        </w:rPr>
        <w:t xml:space="preserve">] </w:t>
      </w:r>
      <w:r w:rsidR="000A6BD2">
        <w:rPr>
          <w:szCs w:val="22"/>
        </w:rPr>
        <w:t>a</w:t>
      </w:r>
      <w:r w:rsidRPr="00DA7FA6">
        <w:rPr>
          <w:szCs w:val="22"/>
        </w:rPr>
        <w:t>ttention to [</w:t>
      </w:r>
      <w:r w:rsidRPr="00DA7FA6">
        <w:rPr>
          <w:rFonts w:eastAsia="Helvetica-Oblique"/>
          <w:i/>
          <w:iCs/>
          <w:szCs w:val="22"/>
        </w:rPr>
        <w:t>contact name</w:t>
      </w:r>
      <w:r w:rsidRPr="00DA7FA6">
        <w:rPr>
          <w:szCs w:val="22"/>
        </w:rPr>
        <w:t>]</w:t>
      </w:r>
    </w:p>
    <w:p w14:paraId="136A3141" w14:textId="77777777" w:rsidR="00C67965" w:rsidRPr="00DA7FA6" w:rsidRDefault="00C67965" w:rsidP="00B05329">
      <w:pPr>
        <w:pStyle w:val="BodyText"/>
        <w:numPr>
          <w:ilvl w:val="0"/>
          <w:numId w:val="22"/>
        </w:numPr>
        <w:spacing w:before="120" w:after="0"/>
        <w:ind w:left="714" w:hanging="357"/>
        <w:rPr>
          <w:b/>
          <w:bCs/>
          <w:szCs w:val="22"/>
        </w:rPr>
      </w:pPr>
      <w:r w:rsidRPr="00DA7FA6">
        <w:rPr>
          <w:b/>
          <w:bCs/>
          <w:szCs w:val="22"/>
        </w:rPr>
        <w:t xml:space="preserve">post: </w:t>
      </w:r>
      <w:r w:rsidRPr="00DA7FA6">
        <w:rPr>
          <w:szCs w:val="22"/>
        </w:rPr>
        <w:t>[</w:t>
      </w:r>
      <w:r w:rsidRPr="00DA7FA6">
        <w:rPr>
          <w:rFonts w:eastAsia="Helvetica-Oblique"/>
          <w:i/>
          <w:iCs/>
          <w:szCs w:val="22"/>
        </w:rPr>
        <w:t>Agency postal address</w:t>
      </w:r>
      <w:r w:rsidRPr="00DA7FA6">
        <w:rPr>
          <w:szCs w:val="22"/>
        </w:rPr>
        <w:t>]</w:t>
      </w:r>
      <w:r w:rsidR="00B05329" w:rsidRPr="00DA7FA6">
        <w:rPr>
          <w:b/>
          <w:bCs/>
          <w:szCs w:val="22"/>
        </w:rPr>
        <w:t>.</w:t>
      </w:r>
    </w:p>
    <w:p w14:paraId="136A3142" w14:textId="77777777" w:rsidR="00C67965" w:rsidRPr="00DA7FA6" w:rsidRDefault="00C67965" w:rsidP="00C67965">
      <w:pPr>
        <w:pStyle w:val="BodyText"/>
        <w:rPr>
          <w:szCs w:val="22"/>
        </w:rPr>
      </w:pPr>
      <w:r w:rsidRPr="00DA7FA6">
        <w:rPr>
          <w:szCs w:val="22"/>
        </w:rPr>
        <w:t>Please provide as much detail as possible about your complaint, including the outcome you would like.</w:t>
      </w:r>
    </w:p>
    <w:p w14:paraId="136A3143" w14:textId="77777777" w:rsidR="00C67965" w:rsidRPr="00DA7FA6" w:rsidRDefault="00C67965" w:rsidP="00C67965">
      <w:pPr>
        <w:pStyle w:val="BodyText"/>
        <w:rPr>
          <w:szCs w:val="22"/>
        </w:rPr>
      </w:pPr>
      <w:r w:rsidRPr="00DA7FA6">
        <w:rPr>
          <w:szCs w:val="22"/>
        </w:rPr>
        <w:t>If you need help to describe or send your complaint, or if you would like to discuss your concerns informally first, please feel free to contact us.</w:t>
      </w:r>
    </w:p>
    <w:p w14:paraId="136A3144" w14:textId="77777777" w:rsidR="00162F09" w:rsidRPr="00453D63" w:rsidRDefault="00162F09" w:rsidP="00162F09">
      <w:pPr>
        <w:pStyle w:val="Heading2"/>
      </w:pPr>
      <w:r w:rsidRPr="00162F09">
        <w:rPr>
          <w:szCs w:val="28"/>
        </w:rPr>
        <w:t>How we will hand</w:t>
      </w:r>
      <w:r w:rsidRPr="00453D63">
        <w:t>le your complaint</w:t>
      </w:r>
    </w:p>
    <w:p w14:paraId="136A3145" w14:textId="77777777" w:rsidR="00162F09" w:rsidRPr="00DA7FA6" w:rsidRDefault="00162F09" w:rsidP="00162F09">
      <w:pPr>
        <w:pStyle w:val="BodyText"/>
        <w:rPr>
          <w:szCs w:val="22"/>
        </w:rPr>
      </w:pPr>
      <w:r w:rsidRPr="00DA7FA6">
        <w:rPr>
          <w:szCs w:val="22"/>
        </w:rPr>
        <w:t xml:space="preserve">Our complaints officer will oversee the complaints process. This person is responsible for </w:t>
      </w:r>
      <w:r w:rsidR="00852D54">
        <w:rPr>
          <w:szCs w:val="22"/>
        </w:rPr>
        <w:t xml:space="preserve">working </w:t>
      </w:r>
      <w:r w:rsidRPr="00DA7FA6">
        <w:rPr>
          <w:szCs w:val="22"/>
        </w:rPr>
        <w:t>with you and relevant agency staff, to ensure that the issues you raise are fully examined</w:t>
      </w:r>
      <w:r w:rsidR="00852D54">
        <w:rPr>
          <w:szCs w:val="22"/>
        </w:rPr>
        <w:t xml:space="preserve"> </w:t>
      </w:r>
      <w:r w:rsidRPr="00DA7FA6">
        <w:rPr>
          <w:szCs w:val="22"/>
        </w:rPr>
        <w:t>and that your complaint is handled in accordance with this process.</w:t>
      </w:r>
    </w:p>
    <w:p w14:paraId="136A3146" w14:textId="77777777" w:rsidR="00162F09" w:rsidRPr="00DA7FA6" w:rsidRDefault="00162F09" w:rsidP="00162F09">
      <w:pPr>
        <w:pStyle w:val="BodyText"/>
        <w:rPr>
          <w:szCs w:val="22"/>
        </w:rPr>
      </w:pPr>
      <w:r w:rsidRPr="00DA7FA6">
        <w:rPr>
          <w:szCs w:val="22"/>
        </w:rPr>
        <w:t>We will treat the process, and all the details of your complaint, in strict confidence. If we need to discuss any issues arising from your complaint with someone outside of the agency, we will obtain your consent first.</w:t>
      </w:r>
    </w:p>
    <w:p w14:paraId="136A3147" w14:textId="77777777" w:rsidR="00162F09" w:rsidRPr="00DA7FA6" w:rsidRDefault="00162F09" w:rsidP="00162F09">
      <w:pPr>
        <w:pStyle w:val="BodyText"/>
        <w:rPr>
          <w:szCs w:val="22"/>
        </w:rPr>
      </w:pPr>
      <w:r w:rsidRPr="00DA7FA6">
        <w:rPr>
          <w:szCs w:val="22"/>
        </w:rPr>
        <w:t>We will always try to give you a fair opportunity to explain your case. You should make your initial complaint as clear as possible. Sometimes we may want to meet you in person to discuss your concerns and try to find a satisfactory solution.</w:t>
      </w:r>
    </w:p>
    <w:p w14:paraId="136A3148" w14:textId="77777777" w:rsidR="00162F09" w:rsidRPr="00453D63" w:rsidRDefault="00162F09" w:rsidP="00162F09">
      <w:pPr>
        <w:pStyle w:val="Heading2"/>
      </w:pPr>
      <w:r w:rsidRPr="00162F09">
        <w:rPr>
          <w:szCs w:val="28"/>
        </w:rPr>
        <w:t>How long will it</w:t>
      </w:r>
      <w:r w:rsidRPr="00453D63">
        <w:t xml:space="preserve"> take?</w:t>
      </w:r>
    </w:p>
    <w:p w14:paraId="136A3149" w14:textId="77777777" w:rsidR="00162F09" w:rsidRPr="00DA7FA6" w:rsidRDefault="00162F09" w:rsidP="00162F09">
      <w:pPr>
        <w:pStyle w:val="BodyText"/>
        <w:rPr>
          <w:szCs w:val="22"/>
        </w:rPr>
      </w:pPr>
      <w:r w:rsidRPr="00DA7FA6">
        <w:rPr>
          <w:szCs w:val="22"/>
        </w:rPr>
        <w:t xml:space="preserve">We will try to resolve your complaint as soon as possible. However, </w:t>
      </w:r>
      <w:r w:rsidR="00852D54">
        <w:rPr>
          <w:szCs w:val="22"/>
        </w:rPr>
        <w:t xml:space="preserve">how long this takes </w:t>
      </w:r>
      <w:r w:rsidRPr="00DA7FA6">
        <w:rPr>
          <w:szCs w:val="22"/>
        </w:rPr>
        <w:t>will depend on the nature and complexity of the issues you have raised.</w:t>
      </w:r>
    </w:p>
    <w:p w14:paraId="136A314A" w14:textId="77777777" w:rsidR="00162F09" w:rsidRPr="00DA7FA6" w:rsidRDefault="00673663" w:rsidP="00162F09">
      <w:pPr>
        <w:pStyle w:val="BodyText"/>
        <w:rPr>
          <w:szCs w:val="22"/>
        </w:rPr>
      </w:pPr>
      <w:r w:rsidRPr="00DA7FA6">
        <w:rPr>
          <w:szCs w:val="22"/>
        </w:rPr>
        <w:t>We will</w:t>
      </w:r>
      <w:r w:rsidR="00162F09" w:rsidRPr="00DA7FA6">
        <w:rPr>
          <w:szCs w:val="22"/>
        </w:rPr>
        <w:t xml:space="preserve"> </w:t>
      </w:r>
      <w:r w:rsidRPr="00DA7FA6">
        <w:rPr>
          <w:szCs w:val="22"/>
        </w:rPr>
        <w:t xml:space="preserve">send you </w:t>
      </w:r>
      <w:r w:rsidR="00162F09" w:rsidRPr="00DA7FA6">
        <w:rPr>
          <w:szCs w:val="22"/>
        </w:rPr>
        <w:t xml:space="preserve">acknowledgment of receipt of the complaint within two business days. We will give you an estimate of how long it may take us to deal with the </w:t>
      </w:r>
      <w:proofErr w:type="gramStart"/>
      <w:r w:rsidR="00162F09" w:rsidRPr="00DA7FA6">
        <w:rPr>
          <w:szCs w:val="22"/>
        </w:rPr>
        <w:t>matter</w:t>
      </w:r>
      <w:proofErr w:type="gramEnd"/>
      <w:r w:rsidR="00162F09" w:rsidRPr="00DA7FA6">
        <w:rPr>
          <w:szCs w:val="22"/>
        </w:rPr>
        <w:t xml:space="preserve"> and we will try to finalise the matter within five business days.</w:t>
      </w:r>
    </w:p>
    <w:p w14:paraId="136A314B" w14:textId="77777777" w:rsidR="00162F09" w:rsidRPr="00162F09" w:rsidRDefault="00162F09" w:rsidP="00162F09">
      <w:pPr>
        <w:pStyle w:val="Heading2"/>
        <w:rPr>
          <w:szCs w:val="28"/>
        </w:rPr>
      </w:pPr>
      <w:r w:rsidRPr="00162F09">
        <w:rPr>
          <w:szCs w:val="28"/>
        </w:rPr>
        <w:t>What action will we take in response to your complaint?</w:t>
      </w:r>
    </w:p>
    <w:p w14:paraId="136A314C" w14:textId="77777777" w:rsidR="00162F09" w:rsidRPr="00DA7FA6" w:rsidRDefault="00162F09" w:rsidP="00162F09">
      <w:pPr>
        <w:pStyle w:val="BodyText"/>
        <w:rPr>
          <w:szCs w:val="22"/>
        </w:rPr>
      </w:pPr>
      <w:r w:rsidRPr="00DA7FA6">
        <w:rPr>
          <w:szCs w:val="22"/>
        </w:rPr>
        <w:t>If we decide that your complaint is justified, we will then decide what action we should take in response. We will always try to match our response to the nature of your complaint and your desired outcome, but this may not always be possible.</w:t>
      </w:r>
    </w:p>
    <w:p w14:paraId="136A314D" w14:textId="77777777" w:rsidR="00162F09" w:rsidRPr="00DA7FA6" w:rsidRDefault="00492BC6" w:rsidP="00162F09">
      <w:pPr>
        <w:pStyle w:val="BodyText"/>
        <w:rPr>
          <w:szCs w:val="22"/>
        </w:rPr>
      </w:pPr>
      <w:r>
        <w:rPr>
          <w:szCs w:val="22"/>
        </w:rPr>
        <w:br w:type="page"/>
      </w:r>
      <w:r w:rsidR="00162F09" w:rsidRPr="00DA7FA6">
        <w:rPr>
          <w:szCs w:val="22"/>
        </w:rPr>
        <w:lastRenderedPageBreak/>
        <w:t>Some of the things we might do include:</w:t>
      </w:r>
    </w:p>
    <w:p w14:paraId="136A314E" w14:textId="77777777" w:rsidR="00162F09" w:rsidRPr="00DA7FA6" w:rsidRDefault="00085363" w:rsidP="00B05329">
      <w:pPr>
        <w:pStyle w:val="BodyText"/>
        <w:numPr>
          <w:ilvl w:val="0"/>
          <w:numId w:val="22"/>
        </w:numPr>
        <w:spacing w:before="120" w:after="0"/>
        <w:ind w:left="714" w:hanging="357"/>
        <w:rPr>
          <w:bCs/>
          <w:szCs w:val="22"/>
        </w:rPr>
      </w:pPr>
      <w:r>
        <w:rPr>
          <w:bCs/>
          <w:szCs w:val="22"/>
        </w:rPr>
        <w:t>t</w:t>
      </w:r>
      <w:r w:rsidR="00162F09" w:rsidRPr="00DA7FA6">
        <w:rPr>
          <w:bCs/>
          <w:szCs w:val="22"/>
        </w:rPr>
        <w:t>ake steps to rectify the problem or issue you have raised</w:t>
      </w:r>
    </w:p>
    <w:p w14:paraId="136A314F" w14:textId="77777777" w:rsidR="00162F09" w:rsidRPr="00DA7FA6" w:rsidRDefault="00085363" w:rsidP="00B05329">
      <w:pPr>
        <w:pStyle w:val="BodyText"/>
        <w:numPr>
          <w:ilvl w:val="0"/>
          <w:numId w:val="22"/>
        </w:numPr>
        <w:spacing w:before="120" w:after="0"/>
        <w:ind w:left="714" w:hanging="357"/>
        <w:rPr>
          <w:bCs/>
          <w:szCs w:val="22"/>
        </w:rPr>
      </w:pPr>
      <w:r>
        <w:rPr>
          <w:bCs/>
          <w:szCs w:val="22"/>
        </w:rPr>
        <w:t>give you</w:t>
      </w:r>
      <w:r w:rsidR="00162F09" w:rsidRPr="00DA7FA6">
        <w:rPr>
          <w:bCs/>
          <w:szCs w:val="22"/>
        </w:rPr>
        <w:t xml:space="preserve"> additional information or advice so you can understand what happened or how we have dealt with it</w:t>
      </w:r>
    </w:p>
    <w:p w14:paraId="136A3150" w14:textId="77777777" w:rsidR="00162F09" w:rsidRPr="00DA7FA6" w:rsidRDefault="00085363" w:rsidP="00B05329">
      <w:pPr>
        <w:pStyle w:val="BodyText"/>
        <w:numPr>
          <w:ilvl w:val="0"/>
          <w:numId w:val="22"/>
        </w:numPr>
        <w:spacing w:before="120" w:after="0"/>
        <w:ind w:left="714" w:hanging="357"/>
        <w:rPr>
          <w:bCs/>
          <w:szCs w:val="22"/>
        </w:rPr>
      </w:pPr>
      <w:r>
        <w:rPr>
          <w:bCs/>
          <w:szCs w:val="22"/>
        </w:rPr>
        <w:t>t</w:t>
      </w:r>
      <w:r w:rsidR="00162F09" w:rsidRPr="00DA7FA6">
        <w:rPr>
          <w:bCs/>
          <w:szCs w:val="22"/>
        </w:rPr>
        <w:t>ake steps to change our policies or procedures if your complaint identifies a problem in the way we are doing things.</w:t>
      </w:r>
    </w:p>
    <w:p w14:paraId="136A3151" w14:textId="77777777" w:rsidR="00162F09" w:rsidRPr="00162F09" w:rsidRDefault="00162F09" w:rsidP="00162F09">
      <w:pPr>
        <w:pStyle w:val="Heading2"/>
        <w:rPr>
          <w:szCs w:val="28"/>
        </w:rPr>
      </w:pPr>
      <w:r w:rsidRPr="00162F09">
        <w:rPr>
          <w:szCs w:val="28"/>
        </w:rPr>
        <w:t>What if you’re still unhappy?</w:t>
      </w:r>
    </w:p>
    <w:p w14:paraId="136A3152" w14:textId="77777777" w:rsidR="00162F09" w:rsidRPr="00DA7FA6" w:rsidRDefault="00162F09" w:rsidP="00B05329">
      <w:pPr>
        <w:pStyle w:val="BodyText"/>
        <w:rPr>
          <w:szCs w:val="22"/>
        </w:rPr>
      </w:pPr>
      <w:r w:rsidRPr="00DA7FA6">
        <w:rPr>
          <w:szCs w:val="22"/>
        </w:rPr>
        <w:t>Sometimes it will not be possible to resolve a complaint to everyone’s satisfaction, and you might want to escalate the matter to Consumer Affairs Victoria</w:t>
      </w:r>
      <w:r w:rsidR="00B707D3">
        <w:rPr>
          <w:szCs w:val="22"/>
        </w:rPr>
        <w:t xml:space="preserve"> (CAV)</w:t>
      </w:r>
      <w:r w:rsidRPr="00DA7FA6">
        <w:rPr>
          <w:szCs w:val="22"/>
        </w:rPr>
        <w:t>.</w:t>
      </w:r>
    </w:p>
    <w:p w14:paraId="136A3153" w14:textId="77777777" w:rsidR="00162F09" w:rsidRPr="00DA7FA6" w:rsidRDefault="00B707D3" w:rsidP="00B05329">
      <w:pPr>
        <w:pStyle w:val="BodyText"/>
        <w:rPr>
          <w:szCs w:val="22"/>
        </w:rPr>
      </w:pPr>
      <w:r>
        <w:rPr>
          <w:szCs w:val="22"/>
        </w:rPr>
        <w:t xml:space="preserve">CAV </w:t>
      </w:r>
      <w:r w:rsidR="00162F09" w:rsidRPr="00DA7FA6">
        <w:rPr>
          <w:szCs w:val="22"/>
        </w:rPr>
        <w:t>can deal with enquiries and complaints about real estate agents and offers information, advice and dispute resolution services on real estate issues.</w:t>
      </w:r>
    </w:p>
    <w:p w14:paraId="136A3154" w14:textId="77777777" w:rsidR="00852D54" w:rsidRPr="00DA7FA6" w:rsidRDefault="00162F09" w:rsidP="00B05329">
      <w:pPr>
        <w:pStyle w:val="BodyText"/>
        <w:rPr>
          <w:szCs w:val="22"/>
        </w:rPr>
      </w:pPr>
      <w:r w:rsidRPr="00DA7FA6">
        <w:rPr>
          <w:szCs w:val="22"/>
        </w:rPr>
        <w:t xml:space="preserve">You can telephone </w:t>
      </w:r>
      <w:r w:rsidR="00B707D3">
        <w:rPr>
          <w:szCs w:val="22"/>
        </w:rPr>
        <w:t xml:space="preserve">CAV </w:t>
      </w:r>
      <w:r w:rsidRPr="00DA7FA6">
        <w:rPr>
          <w:szCs w:val="22"/>
        </w:rPr>
        <w:t xml:space="preserve">on </w:t>
      </w:r>
      <w:r w:rsidRPr="00DA7FA6">
        <w:rPr>
          <w:b/>
          <w:bCs/>
          <w:szCs w:val="22"/>
        </w:rPr>
        <w:t>1300 73 70 30</w:t>
      </w:r>
      <w:r w:rsidR="00B707D3">
        <w:rPr>
          <w:bCs/>
          <w:szCs w:val="22"/>
        </w:rPr>
        <w:t>, Monday to Friday, 9:00 am to 5:00 pm</w:t>
      </w:r>
      <w:r w:rsidRPr="00DA7FA6">
        <w:rPr>
          <w:szCs w:val="22"/>
        </w:rPr>
        <w:t xml:space="preserve"> to discuss your complaint.</w:t>
      </w:r>
    </w:p>
    <w:sectPr w:rsidR="00852D54" w:rsidRPr="00DA7FA6" w:rsidSect="00256951">
      <w:footerReference w:type="even" r:id="rId7"/>
      <w:footerReference w:type="default" r:id="rId8"/>
      <w:footerReference w:type="first" r:id="rId9"/>
      <w:pgSz w:w="11906" w:h="16838"/>
      <w:pgMar w:top="113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3157" w14:textId="77777777" w:rsidR="002F345C" w:rsidRDefault="002F345C">
      <w:r>
        <w:separator/>
      </w:r>
    </w:p>
  </w:endnote>
  <w:endnote w:type="continuationSeparator" w:id="0">
    <w:p w14:paraId="136A3158" w14:textId="77777777" w:rsidR="002F345C" w:rsidRDefault="002F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ansITCStd-SemiBold">
    <w:altName w:val="Calibri"/>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Oblique">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5075" w14:textId="77777777" w:rsidR="00351628" w:rsidRDefault="0035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3159" w14:textId="77777777" w:rsidR="00350A46" w:rsidRPr="00B21294" w:rsidRDefault="00350A46" w:rsidP="00B21294">
    <w:pPr>
      <w:pStyle w:val="Footer"/>
    </w:pPr>
    <w:r>
      <w:tab/>
    </w:r>
    <w:r w:rsidRPr="00B21294">
      <w:fldChar w:fldCharType="begin"/>
    </w:r>
    <w:r w:rsidRPr="00B21294">
      <w:instrText xml:space="preserve"> PAGE </w:instrText>
    </w:r>
    <w:r w:rsidRPr="00B21294">
      <w:fldChar w:fldCharType="separate"/>
    </w:r>
    <w:r w:rsidR="005E6461">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5E6461">
      <w:rPr>
        <w:noProof/>
      </w:rPr>
      <w:t>1</w:t>
    </w:r>
    <w:r w:rsidRPr="00B2129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598B" w14:textId="77777777" w:rsidR="00351628" w:rsidRDefault="00351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3155" w14:textId="77777777" w:rsidR="002F345C" w:rsidRDefault="002F345C">
      <w:r>
        <w:separator/>
      </w:r>
    </w:p>
  </w:footnote>
  <w:footnote w:type="continuationSeparator" w:id="0">
    <w:p w14:paraId="136A3156" w14:textId="77777777" w:rsidR="002F345C" w:rsidRDefault="002F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D851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C8D6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A7F872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C4CD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E658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F1946"/>
    <w:multiLevelType w:val="multilevel"/>
    <w:tmpl w:val="88DE5822"/>
    <w:numStyleLink w:val="StyleOutlinenumbered"/>
  </w:abstractNum>
  <w:abstractNum w:abstractNumId="13" w15:restartNumberingAfterBreak="0">
    <w:nsid w:val="151F6E04"/>
    <w:multiLevelType w:val="hybridMultilevel"/>
    <w:tmpl w:val="DF24E6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4D110A"/>
    <w:multiLevelType w:val="hybridMultilevel"/>
    <w:tmpl w:val="C3087C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167212"/>
    <w:multiLevelType w:val="hybridMultilevel"/>
    <w:tmpl w:val="DBEA1C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E1AEC"/>
    <w:multiLevelType w:val="multilevel"/>
    <w:tmpl w:val="88DE5822"/>
    <w:numStyleLink w:val="Bulleted"/>
  </w:abstractNum>
  <w:abstractNum w:abstractNumId="22" w15:restartNumberingAfterBreak="0">
    <w:nsid w:val="7F1E77E0"/>
    <w:multiLevelType w:val="hybridMultilevel"/>
    <w:tmpl w:val="2BC811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65427843">
    <w:abstractNumId w:val="17"/>
  </w:num>
  <w:num w:numId="2" w16cid:durableId="1175343409">
    <w:abstractNumId w:val="21"/>
  </w:num>
  <w:num w:numId="3" w16cid:durableId="432559235">
    <w:abstractNumId w:val="21"/>
  </w:num>
  <w:num w:numId="4" w16cid:durableId="1699351867">
    <w:abstractNumId w:val="20"/>
  </w:num>
  <w:num w:numId="5" w16cid:durableId="1942955050">
    <w:abstractNumId w:val="15"/>
  </w:num>
  <w:num w:numId="6" w16cid:durableId="1825245126">
    <w:abstractNumId w:val="10"/>
  </w:num>
  <w:num w:numId="7" w16cid:durableId="911307592">
    <w:abstractNumId w:val="12"/>
  </w:num>
  <w:num w:numId="8" w16cid:durableId="150295476">
    <w:abstractNumId w:val="11"/>
  </w:num>
  <w:num w:numId="9" w16cid:durableId="589970604">
    <w:abstractNumId w:val="19"/>
  </w:num>
  <w:num w:numId="10" w16cid:durableId="1803187504">
    <w:abstractNumId w:val="9"/>
  </w:num>
  <w:num w:numId="11" w16cid:durableId="1314026063">
    <w:abstractNumId w:val="7"/>
  </w:num>
  <w:num w:numId="12" w16cid:durableId="1449811291">
    <w:abstractNumId w:val="6"/>
  </w:num>
  <w:num w:numId="13" w16cid:durableId="331421553">
    <w:abstractNumId w:val="5"/>
  </w:num>
  <w:num w:numId="14" w16cid:durableId="12808572">
    <w:abstractNumId w:val="4"/>
  </w:num>
  <w:num w:numId="15" w16cid:durableId="566575118">
    <w:abstractNumId w:val="8"/>
  </w:num>
  <w:num w:numId="16" w16cid:durableId="88475026">
    <w:abstractNumId w:val="3"/>
  </w:num>
  <w:num w:numId="17" w16cid:durableId="766462771">
    <w:abstractNumId w:val="2"/>
  </w:num>
  <w:num w:numId="18" w16cid:durableId="2041397579">
    <w:abstractNumId w:val="1"/>
  </w:num>
  <w:num w:numId="19" w16cid:durableId="1661159033">
    <w:abstractNumId w:val="0"/>
  </w:num>
  <w:num w:numId="20" w16cid:durableId="1034959151">
    <w:abstractNumId w:val="16"/>
  </w:num>
  <w:num w:numId="21" w16cid:durableId="1964652843">
    <w:abstractNumId w:val="13"/>
  </w:num>
  <w:num w:numId="22" w16cid:durableId="1527938671">
    <w:abstractNumId w:val="22"/>
  </w:num>
  <w:num w:numId="23" w16cid:durableId="1874070737">
    <w:abstractNumId w:val="18"/>
  </w:num>
  <w:num w:numId="24" w16cid:durableId="1827014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5581F"/>
    <w:rsid w:val="00085363"/>
    <w:rsid w:val="000A05C2"/>
    <w:rsid w:val="000A4BA2"/>
    <w:rsid w:val="000A6BD2"/>
    <w:rsid w:val="000B74EA"/>
    <w:rsid w:val="000C620E"/>
    <w:rsid w:val="000D780B"/>
    <w:rsid w:val="00121599"/>
    <w:rsid w:val="00134668"/>
    <w:rsid w:val="00140694"/>
    <w:rsid w:val="00162F09"/>
    <w:rsid w:val="00185BEB"/>
    <w:rsid w:val="00193B42"/>
    <w:rsid w:val="001A6507"/>
    <w:rsid w:val="001E2177"/>
    <w:rsid w:val="001F1143"/>
    <w:rsid w:val="002020E0"/>
    <w:rsid w:val="0020362C"/>
    <w:rsid w:val="00256951"/>
    <w:rsid w:val="002645FC"/>
    <w:rsid w:val="002749A3"/>
    <w:rsid w:val="00275B66"/>
    <w:rsid w:val="002778E8"/>
    <w:rsid w:val="002A6FF0"/>
    <w:rsid w:val="002C7148"/>
    <w:rsid w:val="002D0A49"/>
    <w:rsid w:val="002D51D9"/>
    <w:rsid w:val="002F345C"/>
    <w:rsid w:val="002F64C1"/>
    <w:rsid w:val="00336FE3"/>
    <w:rsid w:val="003403E7"/>
    <w:rsid w:val="00350A46"/>
    <w:rsid w:val="00351628"/>
    <w:rsid w:val="00375E18"/>
    <w:rsid w:val="00396AC2"/>
    <w:rsid w:val="003A2AC9"/>
    <w:rsid w:val="003B004B"/>
    <w:rsid w:val="003C2C28"/>
    <w:rsid w:val="0041515A"/>
    <w:rsid w:val="00453D63"/>
    <w:rsid w:val="004639CE"/>
    <w:rsid w:val="00467FB0"/>
    <w:rsid w:val="00492BC6"/>
    <w:rsid w:val="004A6437"/>
    <w:rsid w:val="004C467F"/>
    <w:rsid w:val="004E5C0F"/>
    <w:rsid w:val="004F2160"/>
    <w:rsid w:val="005076EB"/>
    <w:rsid w:val="00517A0A"/>
    <w:rsid w:val="005268B2"/>
    <w:rsid w:val="00537FF8"/>
    <w:rsid w:val="00547023"/>
    <w:rsid w:val="005501C0"/>
    <w:rsid w:val="00587D1A"/>
    <w:rsid w:val="00591D58"/>
    <w:rsid w:val="005B02D1"/>
    <w:rsid w:val="005C4D70"/>
    <w:rsid w:val="005D58A5"/>
    <w:rsid w:val="005E6461"/>
    <w:rsid w:val="00602362"/>
    <w:rsid w:val="00673663"/>
    <w:rsid w:val="00683199"/>
    <w:rsid w:val="00687A1D"/>
    <w:rsid w:val="006D44B0"/>
    <w:rsid w:val="006D6AFD"/>
    <w:rsid w:val="0071356F"/>
    <w:rsid w:val="00723808"/>
    <w:rsid w:val="00737D7F"/>
    <w:rsid w:val="00741054"/>
    <w:rsid w:val="00764E72"/>
    <w:rsid w:val="00781129"/>
    <w:rsid w:val="007C0316"/>
    <w:rsid w:val="00800C16"/>
    <w:rsid w:val="008137A7"/>
    <w:rsid w:val="00816BA5"/>
    <w:rsid w:val="00842E31"/>
    <w:rsid w:val="00852D54"/>
    <w:rsid w:val="00853741"/>
    <w:rsid w:val="00867B76"/>
    <w:rsid w:val="00872B40"/>
    <w:rsid w:val="008A4172"/>
    <w:rsid w:val="0091169D"/>
    <w:rsid w:val="00914F87"/>
    <w:rsid w:val="00962391"/>
    <w:rsid w:val="009A1F33"/>
    <w:rsid w:val="009A6CF6"/>
    <w:rsid w:val="009D1EF5"/>
    <w:rsid w:val="00A1765A"/>
    <w:rsid w:val="00A31FC9"/>
    <w:rsid w:val="00A474B5"/>
    <w:rsid w:val="00A63474"/>
    <w:rsid w:val="00A66A43"/>
    <w:rsid w:val="00AA43C3"/>
    <w:rsid w:val="00B05329"/>
    <w:rsid w:val="00B13AF4"/>
    <w:rsid w:val="00B17450"/>
    <w:rsid w:val="00B21294"/>
    <w:rsid w:val="00B31F21"/>
    <w:rsid w:val="00B452FA"/>
    <w:rsid w:val="00B707D3"/>
    <w:rsid w:val="00B8378D"/>
    <w:rsid w:val="00B95039"/>
    <w:rsid w:val="00BE2F89"/>
    <w:rsid w:val="00BF1089"/>
    <w:rsid w:val="00C01EFD"/>
    <w:rsid w:val="00C14E4C"/>
    <w:rsid w:val="00C226AA"/>
    <w:rsid w:val="00C24ACF"/>
    <w:rsid w:val="00C63CFD"/>
    <w:rsid w:val="00C64C5E"/>
    <w:rsid w:val="00C67965"/>
    <w:rsid w:val="00CB002E"/>
    <w:rsid w:val="00CC55AA"/>
    <w:rsid w:val="00CE0AB0"/>
    <w:rsid w:val="00CE400B"/>
    <w:rsid w:val="00CF2E0A"/>
    <w:rsid w:val="00D202B2"/>
    <w:rsid w:val="00D3321C"/>
    <w:rsid w:val="00D60211"/>
    <w:rsid w:val="00D76C9F"/>
    <w:rsid w:val="00D90830"/>
    <w:rsid w:val="00D96F41"/>
    <w:rsid w:val="00DA7FA6"/>
    <w:rsid w:val="00DC0DDF"/>
    <w:rsid w:val="00DD1BB2"/>
    <w:rsid w:val="00DE0DEF"/>
    <w:rsid w:val="00DE1118"/>
    <w:rsid w:val="00DF56BA"/>
    <w:rsid w:val="00E04793"/>
    <w:rsid w:val="00E27DDD"/>
    <w:rsid w:val="00E43A9D"/>
    <w:rsid w:val="00E46CCB"/>
    <w:rsid w:val="00E52DC5"/>
    <w:rsid w:val="00E53BD3"/>
    <w:rsid w:val="00E6723A"/>
    <w:rsid w:val="00E71499"/>
    <w:rsid w:val="00EF6050"/>
    <w:rsid w:val="00F16A8F"/>
    <w:rsid w:val="00F327E3"/>
    <w:rsid w:val="00F33875"/>
    <w:rsid w:val="00F43561"/>
    <w:rsid w:val="00FA20FA"/>
    <w:rsid w:val="00FA2C76"/>
    <w:rsid w:val="00FD65C8"/>
    <w:rsid w:val="00FE0D0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36A3138"/>
  <w15:chartTrackingRefBased/>
  <w15:docId w15:val="{3E4337C6-87C7-4DB1-A2E0-0A116DBE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qFormat/>
    <w:rsid w:val="00DE1118"/>
    <w:pPr>
      <w:keepNext/>
      <w:keepLines/>
      <w:suppressAutoHyphens/>
      <w:spacing w:before="200" w:after="200"/>
      <w:outlineLvl w:val="0"/>
    </w:pPr>
    <w:rPr>
      <w:rFonts w:ascii="Arial" w:hAnsi="Arial" w:cs="Arial"/>
      <w:b/>
      <w:bCs/>
      <w:sz w:val="36"/>
      <w:szCs w:val="36"/>
    </w:rPr>
  </w:style>
  <w:style w:type="paragraph" w:styleId="Heading2">
    <w:name w:val="heading 2"/>
    <w:next w:val="BodyText"/>
    <w:link w:val="Heading2Char"/>
    <w:qFormat/>
    <w:rsid w:val="00DE1118"/>
    <w:pPr>
      <w:keepNext/>
      <w:keepLines/>
      <w:suppressAutoHyphens/>
      <w:spacing w:before="200" w:after="200"/>
      <w:outlineLvl w:val="1"/>
    </w:pPr>
    <w:rPr>
      <w:rFonts w:ascii="Arial" w:hAnsi="Arial" w:cs="Arial"/>
      <w:b/>
      <w:bCs/>
      <w:sz w:val="28"/>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DE1118"/>
    <w:rPr>
      <w:rFonts w:ascii="Arial" w:hAnsi="Arial" w:cs="Arial"/>
      <w:b/>
      <w:bCs/>
      <w:sz w:val="28"/>
      <w:szCs w:val="32"/>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DE1118"/>
    <w:pPr>
      <w:suppressAutoHyphens/>
      <w:spacing w:before="200" w:after="200"/>
    </w:pPr>
    <w:rPr>
      <w:rFonts w:ascii="Arial" w:hAnsi="Arial"/>
      <w:sz w:val="22"/>
    </w:rPr>
  </w:style>
  <w:style w:type="numbering" w:customStyle="1" w:styleId="StyleOutlinenumbered">
    <w:name w:val="Style Outline numbered"/>
    <w:basedOn w:val="NoList"/>
    <w:rsid w:val="002645FC"/>
    <w:pPr>
      <w:numPr>
        <w:numId w:val="9"/>
      </w:numPr>
    </w:pPr>
  </w:style>
  <w:style w:type="paragraph" w:styleId="ListBullet">
    <w:name w:val="List Bullet"/>
    <w:rsid w:val="0005581F"/>
    <w:pPr>
      <w:numPr>
        <w:numId w:val="10"/>
      </w:numPr>
      <w:suppressAutoHyphens/>
    </w:pPr>
    <w:rPr>
      <w:rFonts w:ascii="Calibri" w:hAnsi="Calibri"/>
      <w:sz w:val="22"/>
      <w:szCs w:val="24"/>
    </w:rPr>
  </w:style>
  <w:style w:type="paragraph" w:styleId="ListBullet2">
    <w:name w:val="List Bullet 2"/>
    <w:rsid w:val="0005581F"/>
    <w:pPr>
      <w:numPr>
        <w:numId w:val="11"/>
      </w:numPr>
      <w:suppressAutoHyphens/>
    </w:pPr>
    <w:rPr>
      <w:rFonts w:ascii="Calibri" w:hAnsi="Calibri"/>
      <w:sz w:val="22"/>
      <w:szCs w:val="24"/>
    </w:rPr>
  </w:style>
  <w:style w:type="paragraph" w:styleId="ListNumber">
    <w:name w:val="List Number"/>
    <w:rsid w:val="0005581F"/>
    <w:pPr>
      <w:numPr>
        <w:numId w:val="15"/>
      </w:numPr>
    </w:pPr>
    <w:rPr>
      <w:rFonts w:ascii="Calibri" w:hAnsi="Calibri"/>
      <w:sz w:val="22"/>
      <w:szCs w:val="24"/>
    </w:rPr>
  </w:style>
  <w:style w:type="paragraph" w:styleId="ListNumber2">
    <w:name w:val="List Number 2"/>
    <w:rsid w:val="0005581F"/>
    <w:pPr>
      <w:numPr>
        <w:numId w:val="1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DE1118"/>
    <w:rPr>
      <w:rFonts w:ascii="Arial" w:hAnsi="Arial"/>
      <w:sz w:val="22"/>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20"/>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paragraph" w:styleId="BalloonText">
    <w:name w:val="Balloon Text"/>
    <w:basedOn w:val="Normal"/>
    <w:semiHidden/>
    <w:rsid w:val="00C67965"/>
    <w:rPr>
      <w:rFonts w:ascii="Tahoma" w:hAnsi="Tahoma" w:cs="Tahoma"/>
      <w:sz w:val="16"/>
      <w:szCs w:val="16"/>
    </w:rPr>
  </w:style>
  <w:style w:type="character" w:styleId="CommentReference">
    <w:name w:val="annotation reference"/>
    <w:semiHidden/>
    <w:rsid w:val="00852D54"/>
    <w:rPr>
      <w:sz w:val="16"/>
      <w:szCs w:val="16"/>
    </w:rPr>
  </w:style>
  <w:style w:type="paragraph" w:styleId="CommentText">
    <w:name w:val="annotation text"/>
    <w:basedOn w:val="Normal"/>
    <w:semiHidden/>
    <w:rsid w:val="00852D54"/>
    <w:rPr>
      <w:szCs w:val="20"/>
    </w:rPr>
  </w:style>
  <w:style w:type="paragraph" w:styleId="CommentSubject">
    <w:name w:val="annotation subject"/>
    <w:basedOn w:val="CommentText"/>
    <w:next w:val="CommentText"/>
    <w:semiHidden/>
    <w:rsid w:val="00852D54"/>
    <w:rPr>
      <w:b/>
      <w:bCs/>
    </w:rPr>
  </w:style>
  <w:style w:type="paragraph" w:styleId="Revision">
    <w:name w:val="Revision"/>
    <w:hidden/>
    <w:uiPriority w:val="99"/>
    <w:semiHidden/>
    <w:rsid w:val="00351628"/>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2596</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Sample estate agency complaint handling and dispute resolution policy</vt:lpstr>
    </vt:vector>
  </TitlesOfParts>
  <Manager/>
  <Company/>
  <LinksUpToDate>false</LinksUpToDate>
  <CharactersWithSpaces>3100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estate agency complaint handling and dispute resolution policy</dc:title>
  <dc:subject>Estate agents</dc:subject>
  <dc:creator>Consumer Affairs Victoria</dc:creator>
  <cp:keywords/>
  <dc:description/>
  <cp:lastModifiedBy>David M Darragh (DGS)</cp:lastModifiedBy>
  <cp:revision>2</cp:revision>
  <cp:lastPrinted>2012-09-13T23:55:00Z</cp:lastPrinted>
  <dcterms:created xsi:type="dcterms:W3CDTF">2026-04-10T06:00:00Z</dcterms:created>
  <dcterms:modified xsi:type="dcterms:W3CDTF">2026-04-10T06:00:00Z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CD/13/305897</vt:lpwstr>
  </property>
  <property fmtid="{D5CDD505-2E9C-101B-9397-08002B2CF9AE}" pid="3" name="Language">
    <vt:lpwstr>English</vt:lpwstr>
  </property>
  <property fmtid="{D5CDD505-2E9C-101B-9397-08002B2CF9AE}" pid="4" name="TRIM_DateDue">
    <vt:lpwstr> </vt:lpwstr>
  </property>
  <property fmtid="{D5CDD505-2E9C-101B-9397-08002B2CF9AE}" pid="5" name="TRIM_Author">
    <vt:lpwstr>MCDONOUGH, Malcolm</vt:lpwstr>
  </property>
  <property fmtid="{D5CDD505-2E9C-101B-9397-08002B2CF9AE}" pid="6" name="TRIM_Container">
    <vt:lpwstr>DG/13/8101</vt:lpwstr>
  </property>
  <property fmtid="{D5CDD505-2E9C-101B-9397-08002B2CF9AE}" pid="7" name="TRIM_Creator">
    <vt:lpwstr>MCDONOUGH, Malcolm</vt:lpwstr>
  </property>
  <property fmtid="{D5CDD505-2E9C-101B-9397-08002B2CF9AE}" pid="8" name="TRIM_DateRegistered">
    <vt:lpwstr>12 August, 2013</vt:lpwstr>
  </property>
  <property fmtid="{D5CDD505-2E9C-101B-9397-08002B2CF9AE}" pid="9" name="TRIM_OwnerLocation">
    <vt:lpwstr>Services &amp; Support Division (CAV)</vt:lpwstr>
  </property>
  <property fmtid="{D5CDD505-2E9C-101B-9397-08002B2CF9AE}" pid="10" name="TRIM_ResponsibleOfficer">
    <vt:lpwstr> </vt:lpwstr>
  </property>
  <property fmtid="{D5CDD505-2E9C-101B-9397-08002B2CF9AE}" pid="11" name="TRIM_Title">
    <vt:lpwstr>Publication - Sample form for estate agents - complaint policy template</vt:lpwstr>
  </property>
  <property fmtid="{D5CDD505-2E9C-101B-9397-08002B2CF9AE}" pid="12" name="MSIP_Label_7158ebbd-6c5e-441f-bfc9-4eb8c11e3978_Enabled">
    <vt:lpwstr>true</vt:lpwstr>
  </property>
  <property fmtid="{D5CDD505-2E9C-101B-9397-08002B2CF9AE}" pid="13" name="MSIP_Label_7158ebbd-6c5e-441f-bfc9-4eb8c11e3978_SetDate">
    <vt:lpwstr>2026-04-10T06:00:40Z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c8e76fae-590a-4d06-9b2d-b08d86d32940</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