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EFB9" w14:textId="77777777" w:rsidR="00D05FD4" w:rsidRPr="00D05FD4" w:rsidRDefault="00D05FD4" w:rsidP="00C460EF">
      <w:pPr>
        <w:pStyle w:val="Heading1"/>
      </w:pPr>
      <w:r>
        <w:t>Owners corporation</w:t>
      </w:r>
      <w:r w:rsidR="0009159B">
        <w:t xml:space="preserve"> a</w:t>
      </w:r>
      <w:r w:rsidRPr="00D05FD4">
        <w:t>nnual general meeting minutes</w:t>
      </w:r>
    </w:p>
    <w:tbl>
      <w:tblPr>
        <w:tblW w:w="10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993"/>
        <w:gridCol w:w="1201"/>
        <w:gridCol w:w="75"/>
        <w:gridCol w:w="111"/>
        <w:gridCol w:w="634"/>
        <w:gridCol w:w="635"/>
        <w:gridCol w:w="925"/>
        <w:gridCol w:w="563"/>
        <w:gridCol w:w="571"/>
        <w:gridCol w:w="1026"/>
        <w:gridCol w:w="1382"/>
        <w:gridCol w:w="106"/>
        <w:gridCol w:w="1866"/>
      </w:tblGrid>
      <w:tr w:rsidR="00707FBC" w:rsidRPr="00707FBC" w14:paraId="3C9CEFBC" w14:textId="77777777" w:rsidTr="00D4564F">
        <w:tc>
          <w:tcPr>
            <w:tcW w:w="2988" w:type="dxa"/>
            <w:gridSpan w:val="5"/>
            <w:tcBorders>
              <w:top w:val="nil"/>
              <w:left w:val="nil"/>
              <w:bottom w:val="nil"/>
            </w:tcBorders>
          </w:tcPr>
          <w:p w14:paraId="3C9CEFBA" w14:textId="77777777" w:rsidR="00707FBC" w:rsidRPr="00707FBC" w:rsidRDefault="00707FBC" w:rsidP="00707FBC">
            <w:pPr>
              <w:pStyle w:val="BodyText1"/>
            </w:pPr>
            <w:r w:rsidRPr="00707FBC">
              <w:t xml:space="preserve">Owners </w:t>
            </w:r>
            <w:r w:rsidR="0009159B">
              <w:t>c</w:t>
            </w:r>
            <w:r w:rsidRPr="00707FBC">
              <w:t xml:space="preserve">orporation </w:t>
            </w:r>
            <w:r w:rsidR="0009159B">
              <w:t>plan number</w:t>
            </w:r>
          </w:p>
        </w:tc>
        <w:tc>
          <w:tcPr>
            <w:tcW w:w="7708" w:type="dxa"/>
            <w:gridSpan w:val="9"/>
          </w:tcPr>
          <w:p w14:paraId="3C9CEFBB" w14:textId="77777777" w:rsidR="00707FBC" w:rsidRPr="00707FBC" w:rsidRDefault="00707FBC" w:rsidP="00707FBC">
            <w:pPr>
              <w:pStyle w:val="BodyText1"/>
            </w:pPr>
          </w:p>
        </w:tc>
      </w:tr>
      <w:tr w:rsidR="00707FBC" w:rsidRPr="00707FBC" w14:paraId="3C9CEFBF" w14:textId="77777777" w:rsidTr="00D4564F">
        <w:tc>
          <w:tcPr>
            <w:tcW w:w="2988" w:type="dxa"/>
            <w:gridSpan w:val="5"/>
            <w:tcBorders>
              <w:top w:val="nil"/>
              <w:left w:val="nil"/>
              <w:bottom w:val="nil"/>
            </w:tcBorders>
          </w:tcPr>
          <w:p w14:paraId="3C9CEFBD" w14:textId="77777777" w:rsidR="00707FBC" w:rsidRPr="00707FBC" w:rsidRDefault="00707FBC" w:rsidP="00707FBC">
            <w:pPr>
              <w:pStyle w:val="BodyText1"/>
            </w:pPr>
            <w:r w:rsidRPr="00707FBC">
              <w:t xml:space="preserve">Annual </w:t>
            </w:r>
            <w:r w:rsidR="0009159B">
              <w:t>g</w:t>
            </w:r>
            <w:r w:rsidRPr="00707FBC">
              <w:t xml:space="preserve">eneral </w:t>
            </w:r>
            <w:r w:rsidR="0009159B">
              <w:t>m</w:t>
            </w:r>
            <w:r w:rsidRPr="00707FBC">
              <w:t>eeting</w:t>
            </w:r>
          </w:p>
        </w:tc>
        <w:tc>
          <w:tcPr>
            <w:tcW w:w="7708" w:type="dxa"/>
            <w:gridSpan w:val="9"/>
          </w:tcPr>
          <w:p w14:paraId="3C9CEFBE" w14:textId="77777777" w:rsidR="00707FBC" w:rsidRPr="00707FBC" w:rsidRDefault="00707FBC" w:rsidP="00707FBC">
            <w:pPr>
              <w:pStyle w:val="BodyText1"/>
            </w:pPr>
          </w:p>
        </w:tc>
      </w:tr>
      <w:tr w:rsidR="00707FBC" w:rsidRPr="00707FBC" w14:paraId="3C9CEFC2" w14:textId="77777777" w:rsidTr="00D4564F">
        <w:tc>
          <w:tcPr>
            <w:tcW w:w="2988" w:type="dxa"/>
            <w:gridSpan w:val="5"/>
            <w:tcBorders>
              <w:top w:val="nil"/>
              <w:left w:val="nil"/>
              <w:bottom w:val="nil"/>
            </w:tcBorders>
          </w:tcPr>
          <w:p w14:paraId="3C9CEFC0" w14:textId="77777777" w:rsidR="00707FBC" w:rsidRPr="00707FBC" w:rsidRDefault="0009159B" w:rsidP="00707FBC">
            <w:pPr>
              <w:pStyle w:val="BodyText1"/>
            </w:pPr>
            <w:r>
              <w:t>Date</w:t>
            </w:r>
          </w:p>
        </w:tc>
        <w:tc>
          <w:tcPr>
            <w:tcW w:w="7708" w:type="dxa"/>
            <w:gridSpan w:val="9"/>
          </w:tcPr>
          <w:p w14:paraId="3C9CEFC1" w14:textId="77777777" w:rsidR="00707FBC" w:rsidRPr="00707FBC" w:rsidRDefault="00707FBC" w:rsidP="00707FBC">
            <w:pPr>
              <w:pStyle w:val="BodyText1"/>
            </w:pPr>
          </w:p>
        </w:tc>
      </w:tr>
      <w:tr w:rsidR="00707FBC" w:rsidRPr="00707FBC" w14:paraId="3C9CEFC5" w14:textId="77777777" w:rsidTr="00D4564F">
        <w:tc>
          <w:tcPr>
            <w:tcW w:w="2988" w:type="dxa"/>
            <w:gridSpan w:val="5"/>
            <w:tcBorders>
              <w:top w:val="nil"/>
              <w:left w:val="nil"/>
              <w:bottom w:val="nil"/>
            </w:tcBorders>
          </w:tcPr>
          <w:p w14:paraId="3C9CEFC3" w14:textId="77777777" w:rsidR="00707FBC" w:rsidRPr="00707FBC" w:rsidRDefault="0009159B" w:rsidP="00707FBC">
            <w:pPr>
              <w:pStyle w:val="BodyText1"/>
            </w:pPr>
            <w:r>
              <w:t>Time</w:t>
            </w:r>
          </w:p>
        </w:tc>
        <w:tc>
          <w:tcPr>
            <w:tcW w:w="7708" w:type="dxa"/>
            <w:gridSpan w:val="9"/>
          </w:tcPr>
          <w:p w14:paraId="3C9CEFC4" w14:textId="77777777" w:rsidR="00707FBC" w:rsidRPr="00707FBC" w:rsidRDefault="00707FBC" w:rsidP="00707FBC">
            <w:pPr>
              <w:pStyle w:val="BodyText1"/>
            </w:pPr>
          </w:p>
        </w:tc>
      </w:tr>
      <w:tr w:rsidR="00707FBC" w:rsidRPr="00707FBC" w14:paraId="3C9CEFC8" w14:textId="77777777" w:rsidTr="00D4564F">
        <w:tc>
          <w:tcPr>
            <w:tcW w:w="2988" w:type="dxa"/>
            <w:gridSpan w:val="5"/>
            <w:tcBorders>
              <w:top w:val="nil"/>
              <w:left w:val="nil"/>
              <w:bottom w:val="nil"/>
            </w:tcBorders>
          </w:tcPr>
          <w:p w14:paraId="3C9CEFC6" w14:textId="77777777" w:rsidR="00707FBC" w:rsidRPr="00707FBC" w:rsidRDefault="0009159B" w:rsidP="00707FBC">
            <w:pPr>
              <w:pStyle w:val="BodyText1"/>
            </w:pPr>
            <w:r>
              <w:t>Venue</w:t>
            </w:r>
          </w:p>
        </w:tc>
        <w:tc>
          <w:tcPr>
            <w:tcW w:w="7708" w:type="dxa"/>
            <w:gridSpan w:val="9"/>
          </w:tcPr>
          <w:p w14:paraId="3C9CEFC7" w14:textId="77777777" w:rsidR="00707FBC" w:rsidRPr="00707FBC" w:rsidRDefault="00707FBC" w:rsidP="00707FBC">
            <w:pPr>
              <w:pStyle w:val="BodyText1"/>
            </w:pPr>
          </w:p>
        </w:tc>
      </w:tr>
      <w:tr w:rsidR="00EC08D1" w:rsidRPr="00526D4D" w14:paraId="3C9CEFCB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blHeader/>
        </w:trPr>
        <w:tc>
          <w:tcPr>
            <w:tcW w:w="608" w:type="dxa"/>
          </w:tcPr>
          <w:p w14:paraId="3C9CEFC9" w14:textId="77777777" w:rsidR="00EC08D1" w:rsidRPr="0090783C" w:rsidRDefault="00EC08D1" w:rsidP="00EC08D1">
            <w:pPr>
              <w:pStyle w:val="BodyText1"/>
              <w:rPr>
                <w:b/>
              </w:rPr>
            </w:pPr>
            <w:r w:rsidRPr="0090783C">
              <w:rPr>
                <w:b/>
              </w:rPr>
              <w:t>No.</w:t>
            </w:r>
          </w:p>
        </w:tc>
        <w:tc>
          <w:tcPr>
            <w:tcW w:w="10088" w:type="dxa"/>
            <w:gridSpan w:val="13"/>
          </w:tcPr>
          <w:p w14:paraId="3C9CEFCA" w14:textId="77777777" w:rsidR="00EC08D1" w:rsidRPr="0090783C" w:rsidRDefault="0001112E" w:rsidP="00EC08D1">
            <w:pPr>
              <w:pStyle w:val="BodyText1"/>
              <w:rPr>
                <w:b/>
              </w:rPr>
            </w:pPr>
            <w:r w:rsidRPr="0090783C">
              <w:rPr>
                <w:b/>
              </w:rPr>
              <w:t>Description</w:t>
            </w:r>
          </w:p>
        </w:tc>
      </w:tr>
      <w:tr w:rsidR="00EC08D1" w:rsidRPr="00EC08D1" w14:paraId="3C9CEFCE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blHeader/>
        </w:trPr>
        <w:tc>
          <w:tcPr>
            <w:tcW w:w="608" w:type="dxa"/>
          </w:tcPr>
          <w:p w14:paraId="3C9CEFCC" w14:textId="77777777" w:rsidR="00EC08D1" w:rsidRPr="00EC08D1" w:rsidRDefault="00EC08D1" w:rsidP="00EC08D1">
            <w:pPr>
              <w:pStyle w:val="BodyText1"/>
            </w:pPr>
            <w:r w:rsidRPr="00EC08D1">
              <w:t>1</w:t>
            </w:r>
          </w:p>
        </w:tc>
        <w:tc>
          <w:tcPr>
            <w:tcW w:w="10088" w:type="dxa"/>
            <w:gridSpan w:val="13"/>
          </w:tcPr>
          <w:p w14:paraId="3C9CEFCD" w14:textId="77777777" w:rsidR="00EC08D1" w:rsidRPr="00EC08D1" w:rsidRDefault="00EC08D1" w:rsidP="00EC08D1">
            <w:pPr>
              <w:pStyle w:val="BodyText1"/>
            </w:pPr>
            <w:r w:rsidRPr="00EC08D1">
              <w:t>Attendees</w:t>
            </w:r>
          </w:p>
        </w:tc>
      </w:tr>
      <w:tr w:rsidR="00EC08D1" w:rsidRPr="00EC08D1" w14:paraId="3C9CEFD1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blHeader/>
        </w:trPr>
        <w:tc>
          <w:tcPr>
            <w:tcW w:w="608" w:type="dxa"/>
          </w:tcPr>
          <w:p w14:paraId="3C9CEFCF" w14:textId="77777777" w:rsidR="00EC08D1" w:rsidRPr="00EC08D1" w:rsidRDefault="00EC08D1" w:rsidP="00EC08D1">
            <w:pPr>
              <w:pStyle w:val="BodyText1"/>
            </w:pPr>
            <w:r w:rsidRPr="00EC08D1">
              <w:t>2</w:t>
            </w:r>
          </w:p>
        </w:tc>
        <w:tc>
          <w:tcPr>
            <w:tcW w:w="10088" w:type="dxa"/>
            <w:gridSpan w:val="13"/>
          </w:tcPr>
          <w:p w14:paraId="3C9CEFD0" w14:textId="77777777" w:rsidR="00EC08D1" w:rsidRPr="00EC08D1" w:rsidRDefault="00EC08D1" w:rsidP="00EC08D1">
            <w:pPr>
              <w:pStyle w:val="BodyText1"/>
            </w:pPr>
            <w:r w:rsidRPr="00EC08D1">
              <w:t>Chairperson (record who was elected/authorised to chair the meeting)</w:t>
            </w:r>
          </w:p>
        </w:tc>
      </w:tr>
      <w:tr w:rsidR="00EC08D1" w:rsidRPr="00EC08D1" w14:paraId="3C9CEFD4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blHeader/>
        </w:trPr>
        <w:tc>
          <w:tcPr>
            <w:tcW w:w="608" w:type="dxa"/>
          </w:tcPr>
          <w:p w14:paraId="3C9CEFD2" w14:textId="77777777" w:rsidR="00EC08D1" w:rsidRPr="00EC08D1" w:rsidRDefault="00EC08D1" w:rsidP="00EC08D1">
            <w:pPr>
              <w:pStyle w:val="BodyText1"/>
            </w:pPr>
            <w:r w:rsidRPr="00EC08D1">
              <w:t>3</w:t>
            </w:r>
          </w:p>
        </w:tc>
        <w:tc>
          <w:tcPr>
            <w:tcW w:w="10088" w:type="dxa"/>
            <w:gridSpan w:val="13"/>
          </w:tcPr>
          <w:p w14:paraId="3C9CEFD3" w14:textId="77777777" w:rsidR="00EC08D1" w:rsidRPr="00EC08D1" w:rsidRDefault="00EC08D1" w:rsidP="00EC08D1">
            <w:pPr>
              <w:pStyle w:val="BodyText1"/>
            </w:pPr>
            <w:r w:rsidRPr="00EC08D1">
              <w:t>Minute taker (record who was authorised to take minutes)</w:t>
            </w:r>
          </w:p>
        </w:tc>
      </w:tr>
      <w:tr w:rsidR="00EC08D1" w:rsidRPr="00EC08D1" w14:paraId="3C9CEFD7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blHeader/>
        </w:trPr>
        <w:tc>
          <w:tcPr>
            <w:tcW w:w="608" w:type="dxa"/>
          </w:tcPr>
          <w:p w14:paraId="3C9CEFD5" w14:textId="77777777" w:rsidR="00EC08D1" w:rsidRPr="00EC08D1" w:rsidRDefault="00EC08D1" w:rsidP="00EC08D1">
            <w:pPr>
              <w:pStyle w:val="BodyText1"/>
            </w:pPr>
            <w:r w:rsidRPr="00EC08D1">
              <w:t>4</w:t>
            </w:r>
          </w:p>
        </w:tc>
        <w:tc>
          <w:tcPr>
            <w:tcW w:w="10088" w:type="dxa"/>
            <w:gridSpan w:val="13"/>
          </w:tcPr>
          <w:p w14:paraId="3C9CEFD6" w14:textId="77777777" w:rsidR="00EC08D1" w:rsidRPr="00EC08D1" w:rsidRDefault="00EC08D1" w:rsidP="00EC08D1">
            <w:pPr>
              <w:pStyle w:val="BodyText1"/>
            </w:pPr>
            <w:r w:rsidRPr="00EC08D1">
              <w:t>Apologies</w:t>
            </w:r>
          </w:p>
        </w:tc>
      </w:tr>
      <w:tr w:rsidR="00EC08D1" w:rsidRPr="00EC08D1" w14:paraId="3C9CEFDA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blHeader/>
        </w:trPr>
        <w:tc>
          <w:tcPr>
            <w:tcW w:w="608" w:type="dxa"/>
          </w:tcPr>
          <w:p w14:paraId="3C9CEFD8" w14:textId="77777777" w:rsidR="00EC08D1" w:rsidRPr="00EC08D1" w:rsidRDefault="00EC08D1" w:rsidP="00EC08D1">
            <w:pPr>
              <w:pStyle w:val="BodyText1"/>
            </w:pPr>
            <w:r w:rsidRPr="00EC08D1">
              <w:t>5</w:t>
            </w:r>
          </w:p>
        </w:tc>
        <w:tc>
          <w:tcPr>
            <w:tcW w:w="10088" w:type="dxa"/>
            <w:gridSpan w:val="13"/>
          </w:tcPr>
          <w:p w14:paraId="3C9CEFD9" w14:textId="77777777" w:rsidR="00EC08D1" w:rsidRPr="00EC08D1" w:rsidRDefault="00EC08D1" w:rsidP="00EC08D1">
            <w:pPr>
              <w:pStyle w:val="BodyText1"/>
            </w:pPr>
            <w:r w:rsidRPr="00EC08D1">
              <w:t>Proxies</w:t>
            </w:r>
          </w:p>
        </w:tc>
      </w:tr>
      <w:tr w:rsidR="00EC08D1" w:rsidRPr="00EC08D1" w14:paraId="3C9CEFDD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blHeader/>
        </w:trPr>
        <w:tc>
          <w:tcPr>
            <w:tcW w:w="608" w:type="dxa"/>
          </w:tcPr>
          <w:p w14:paraId="3C9CEFDB" w14:textId="77777777" w:rsidR="00EC08D1" w:rsidRPr="00EC08D1" w:rsidRDefault="00EC08D1" w:rsidP="00EC08D1">
            <w:pPr>
              <w:pStyle w:val="BodyText1"/>
            </w:pPr>
            <w:r w:rsidRPr="00EC08D1">
              <w:t>6</w:t>
            </w:r>
          </w:p>
        </w:tc>
        <w:tc>
          <w:tcPr>
            <w:tcW w:w="10088" w:type="dxa"/>
            <w:gridSpan w:val="13"/>
          </w:tcPr>
          <w:p w14:paraId="3C9CEFDC" w14:textId="77777777" w:rsidR="00EC08D1" w:rsidRPr="00EC08D1" w:rsidRDefault="00EC08D1" w:rsidP="00EC08D1">
            <w:pPr>
              <w:pStyle w:val="BodyText1"/>
            </w:pPr>
            <w:r w:rsidRPr="00EC08D1">
              <w:t>Entitlement to vote</w:t>
            </w:r>
          </w:p>
        </w:tc>
      </w:tr>
      <w:tr w:rsidR="00EC08D1" w:rsidRPr="00EC08D1" w14:paraId="3C9CEFE0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blHeader/>
        </w:trPr>
        <w:tc>
          <w:tcPr>
            <w:tcW w:w="608" w:type="dxa"/>
          </w:tcPr>
          <w:p w14:paraId="3C9CEFDE" w14:textId="77777777" w:rsidR="00EC08D1" w:rsidRPr="00EC08D1" w:rsidRDefault="00EC08D1" w:rsidP="00EC08D1">
            <w:pPr>
              <w:pStyle w:val="BodyText1"/>
            </w:pPr>
            <w:r w:rsidRPr="00EC08D1">
              <w:t>7</w:t>
            </w:r>
          </w:p>
        </w:tc>
        <w:tc>
          <w:tcPr>
            <w:tcW w:w="10088" w:type="dxa"/>
            <w:gridSpan w:val="13"/>
          </w:tcPr>
          <w:p w14:paraId="3C9CEFDF" w14:textId="77777777" w:rsidR="00EC08D1" w:rsidRPr="00EC08D1" w:rsidRDefault="00EC08D1" w:rsidP="00EC08D1">
            <w:pPr>
              <w:pStyle w:val="BodyText1"/>
            </w:pPr>
            <w:r w:rsidRPr="00EC08D1">
              <w:t>Quorum</w:t>
            </w:r>
          </w:p>
        </w:tc>
      </w:tr>
      <w:tr w:rsidR="00EC08D1" w:rsidRPr="00EC08D1" w14:paraId="3C9CEFE3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608" w:type="dxa"/>
            <w:vMerge w:val="restart"/>
          </w:tcPr>
          <w:p w14:paraId="3C9CEFE1" w14:textId="77777777" w:rsidR="00EC08D1" w:rsidRPr="00EC08D1" w:rsidRDefault="00EC08D1" w:rsidP="00EC08D1">
            <w:pPr>
              <w:pStyle w:val="BodyText1"/>
            </w:pPr>
            <w:r>
              <w:t>8</w:t>
            </w:r>
          </w:p>
        </w:tc>
        <w:tc>
          <w:tcPr>
            <w:tcW w:w="10088" w:type="dxa"/>
            <w:gridSpan w:val="13"/>
          </w:tcPr>
          <w:p w14:paraId="3C9CEFE2" w14:textId="77777777" w:rsidR="00EC08D1" w:rsidRPr="00EC08D1" w:rsidRDefault="00EC08D1" w:rsidP="00EC08D1">
            <w:pPr>
              <w:pStyle w:val="BodyText1"/>
            </w:pPr>
            <w:r w:rsidRPr="00EC08D1">
              <w:t xml:space="preserve">Minutes of </w:t>
            </w:r>
            <w:r w:rsidR="00C460EF">
              <w:t>p</w:t>
            </w:r>
            <w:r w:rsidRPr="00EC08D1">
              <w:t xml:space="preserve">revious </w:t>
            </w:r>
            <w:r w:rsidR="00C460EF">
              <w:t>m</w:t>
            </w:r>
            <w:r w:rsidRPr="00EC08D1">
              <w:t xml:space="preserve">eeting were read out </w:t>
            </w:r>
          </w:p>
        </w:tc>
      </w:tr>
      <w:tr w:rsidR="00EC08D1" w:rsidRPr="00EC08D1" w14:paraId="3C9CEFE6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608" w:type="dxa"/>
            <w:vMerge/>
          </w:tcPr>
          <w:p w14:paraId="3C9CEFE4" w14:textId="77777777" w:rsidR="00EC08D1" w:rsidRPr="00EC08D1" w:rsidRDefault="00EC08D1" w:rsidP="00EC08D1">
            <w:pPr>
              <w:pStyle w:val="BodyText1"/>
            </w:pPr>
          </w:p>
        </w:tc>
        <w:tc>
          <w:tcPr>
            <w:tcW w:w="10088" w:type="dxa"/>
            <w:gridSpan w:val="13"/>
          </w:tcPr>
          <w:p w14:paraId="3C9CEFE5" w14:textId="77777777" w:rsidR="00EC08D1" w:rsidRPr="00EC08D1" w:rsidRDefault="00EC08D1" w:rsidP="00EC08D1">
            <w:pPr>
              <w:pStyle w:val="BodyText1"/>
            </w:pPr>
            <w:r w:rsidRPr="00EC08D1">
              <w:t>Motion to accept the minutes</w:t>
            </w:r>
          </w:p>
        </w:tc>
      </w:tr>
      <w:tr w:rsidR="00EC08D1" w:rsidRPr="00EC08D1" w14:paraId="3C9CEFED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608" w:type="dxa"/>
            <w:vMerge/>
          </w:tcPr>
          <w:p w14:paraId="3C9CEFE7" w14:textId="77777777" w:rsidR="00EC08D1" w:rsidRPr="00EC08D1" w:rsidRDefault="00EC08D1" w:rsidP="00EC08D1">
            <w:pPr>
              <w:pStyle w:val="BodyText1"/>
            </w:pPr>
          </w:p>
        </w:tc>
        <w:tc>
          <w:tcPr>
            <w:tcW w:w="993" w:type="dxa"/>
          </w:tcPr>
          <w:p w14:paraId="3C9CEFE8" w14:textId="77777777" w:rsidR="00EC08D1" w:rsidRPr="00EC08D1" w:rsidRDefault="00EC08D1" w:rsidP="00EC08D1">
            <w:pPr>
              <w:pStyle w:val="BodyText1"/>
            </w:pPr>
            <w:r w:rsidRPr="00EC08D1">
              <w:t>Moved</w:t>
            </w:r>
          </w:p>
        </w:tc>
        <w:tc>
          <w:tcPr>
            <w:tcW w:w="2656" w:type="dxa"/>
            <w:gridSpan w:val="5"/>
            <w:tcBorders>
              <w:bottom w:val="single" w:sz="4" w:space="0" w:color="auto"/>
            </w:tcBorders>
          </w:tcPr>
          <w:p w14:paraId="3C9CEFE9" w14:textId="77777777" w:rsidR="00EC08D1" w:rsidRPr="00EC08D1" w:rsidRDefault="00EC08D1" w:rsidP="00EC08D1">
            <w:pPr>
              <w:pStyle w:val="BodyText1"/>
            </w:pPr>
          </w:p>
        </w:tc>
        <w:tc>
          <w:tcPr>
            <w:tcW w:w="1488" w:type="dxa"/>
            <w:gridSpan w:val="2"/>
          </w:tcPr>
          <w:p w14:paraId="3C9CEFEA" w14:textId="77777777" w:rsidR="00EC08D1" w:rsidRPr="00EC08D1" w:rsidRDefault="00EC08D1" w:rsidP="00EC08D1">
            <w:pPr>
              <w:pStyle w:val="BodyText1"/>
            </w:pPr>
            <w:r w:rsidRPr="00EC08D1">
              <w:t>Seconded</w:t>
            </w:r>
          </w:p>
        </w:tc>
        <w:tc>
          <w:tcPr>
            <w:tcW w:w="2979" w:type="dxa"/>
            <w:gridSpan w:val="3"/>
            <w:tcBorders>
              <w:bottom w:val="single" w:sz="4" w:space="0" w:color="auto"/>
            </w:tcBorders>
          </w:tcPr>
          <w:p w14:paraId="3C9CEFEB" w14:textId="77777777" w:rsidR="00EC08D1" w:rsidRPr="00EC08D1" w:rsidRDefault="00EC08D1" w:rsidP="00EC08D1">
            <w:pPr>
              <w:pStyle w:val="BodyText1"/>
            </w:pPr>
          </w:p>
        </w:tc>
        <w:tc>
          <w:tcPr>
            <w:tcW w:w="1972" w:type="dxa"/>
            <w:gridSpan w:val="2"/>
          </w:tcPr>
          <w:p w14:paraId="3C9CEFEC" w14:textId="77777777" w:rsidR="00EC08D1" w:rsidRPr="00EC08D1" w:rsidRDefault="00EC08D1" w:rsidP="00EC08D1">
            <w:pPr>
              <w:pStyle w:val="BodyText1"/>
            </w:pPr>
          </w:p>
        </w:tc>
      </w:tr>
      <w:tr w:rsidR="00EC08D1" w:rsidRPr="00EC08D1" w14:paraId="3C9CEFF6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66" w:type="dxa"/>
          <w:cantSplit/>
          <w:tblHeader/>
        </w:trPr>
        <w:tc>
          <w:tcPr>
            <w:tcW w:w="608" w:type="dxa"/>
            <w:vMerge/>
          </w:tcPr>
          <w:p w14:paraId="3C9CEFEE" w14:textId="77777777" w:rsidR="00EC08D1" w:rsidRPr="00EC08D1" w:rsidRDefault="00EC08D1" w:rsidP="00EC08D1">
            <w:pPr>
              <w:pStyle w:val="BodyText1"/>
            </w:pPr>
          </w:p>
        </w:tc>
        <w:tc>
          <w:tcPr>
            <w:tcW w:w="993" w:type="dxa"/>
          </w:tcPr>
          <w:p w14:paraId="3C9CEFEF" w14:textId="77777777" w:rsidR="00EC08D1" w:rsidRPr="00EC08D1" w:rsidRDefault="00EC08D1" w:rsidP="00EC08D1">
            <w:pPr>
              <w:pStyle w:val="BodyText1"/>
            </w:pPr>
            <w:r w:rsidRPr="00EC08D1">
              <w:t>Voting:</w:t>
            </w:r>
          </w:p>
        </w:tc>
        <w:tc>
          <w:tcPr>
            <w:tcW w:w="1276" w:type="dxa"/>
            <w:gridSpan w:val="2"/>
          </w:tcPr>
          <w:p w14:paraId="3C9CEFF0" w14:textId="77777777" w:rsidR="00EC08D1" w:rsidRPr="00EC08D1" w:rsidRDefault="00EC08D1" w:rsidP="00EC08D1">
            <w:pPr>
              <w:pStyle w:val="BodyText1"/>
            </w:pPr>
          </w:p>
        </w:tc>
        <w:tc>
          <w:tcPr>
            <w:tcW w:w="745" w:type="dxa"/>
            <w:gridSpan w:val="2"/>
          </w:tcPr>
          <w:p w14:paraId="3C9CEFF1" w14:textId="77777777" w:rsidR="00EC08D1" w:rsidRPr="00EC08D1" w:rsidRDefault="00EC08D1" w:rsidP="00EC08D1">
            <w:pPr>
              <w:pStyle w:val="BodyText1"/>
            </w:pPr>
            <w:r w:rsidRPr="00EC08D1">
              <w:t>For: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3C9CEFF2" w14:textId="77777777" w:rsidR="00EC08D1" w:rsidRPr="00EC08D1" w:rsidRDefault="00EC08D1" w:rsidP="00EC08D1">
            <w:pPr>
              <w:pStyle w:val="BodyText1"/>
            </w:pPr>
          </w:p>
        </w:tc>
        <w:tc>
          <w:tcPr>
            <w:tcW w:w="1134" w:type="dxa"/>
            <w:gridSpan w:val="2"/>
          </w:tcPr>
          <w:p w14:paraId="3C9CEFF3" w14:textId="77777777" w:rsidR="00EC08D1" w:rsidRPr="00EC08D1" w:rsidRDefault="00EC08D1" w:rsidP="00EC08D1">
            <w:pPr>
              <w:pStyle w:val="BodyText1"/>
            </w:pPr>
          </w:p>
        </w:tc>
        <w:tc>
          <w:tcPr>
            <w:tcW w:w="1026" w:type="dxa"/>
          </w:tcPr>
          <w:p w14:paraId="3C9CEFF4" w14:textId="77777777" w:rsidR="00EC08D1" w:rsidRPr="00EC08D1" w:rsidRDefault="00EC08D1" w:rsidP="00EC08D1">
            <w:pPr>
              <w:pStyle w:val="BodyText1"/>
            </w:pPr>
            <w:r w:rsidRPr="00EC08D1">
              <w:t>Against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</w:tcBorders>
          </w:tcPr>
          <w:p w14:paraId="3C9CEFF5" w14:textId="77777777" w:rsidR="00EC08D1" w:rsidRPr="00EC08D1" w:rsidRDefault="00EC08D1" w:rsidP="00EC08D1">
            <w:pPr>
              <w:pStyle w:val="BodyText1"/>
            </w:pPr>
          </w:p>
        </w:tc>
      </w:tr>
      <w:tr w:rsidR="009B6D69" w:rsidRPr="009B6D69" w14:paraId="3C9CEFF9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608" w:type="dxa"/>
            <w:vMerge w:val="restart"/>
          </w:tcPr>
          <w:p w14:paraId="3C9CEFF7" w14:textId="77777777" w:rsidR="009B6D69" w:rsidRPr="009B6D69" w:rsidRDefault="009B6D69" w:rsidP="009B6D69">
            <w:pPr>
              <w:pStyle w:val="BodyText1"/>
            </w:pPr>
            <w:r w:rsidRPr="009B6D69">
              <w:t>9</w:t>
            </w:r>
          </w:p>
        </w:tc>
        <w:tc>
          <w:tcPr>
            <w:tcW w:w="10088" w:type="dxa"/>
            <w:gridSpan w:val="13"/>
          </w:tcPr>
          <w:p w14:paraId="3C9CEFF8" w14:textId="77777777" w:rsidR="009B6D69" w:rsidRPr="009B6D69" w:rsidRDefault="00C460EF" w:rsidP="009B6D69">
            <w:pPr>
              <w:pStyle w:val="BodyText1"/>
            </w:pPr>
            <w:r>
              <w:t>The c</w:t>
            </w:r>
            <w:r w:rsidR="009B6D69" w:rsidRPr="009B6D69">
              <w:t xml:space="preserve">ommittee </w:t>
            </w:r>
            <w:r>
              <w:t>r</w:t>
            </w:r>
            <w:r w:rsidR="009B6D69" w:rsidRPr="009B6D69">
              <w:t>eport was read out and tabled</w:t>
            </w:r>
          </w:p>
        </w:tc>
      </w:tr>
      <w:tr w:rsidR="009B6D69" w:rsidRPr="009B6D69" w14:paraId="3C9CEFFC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608" w:type="dxa"/>
            <w:vMerge/>
          </w:tcPr>
          <w:p w14:paraId="3C9CEFFA" w14:textId="77777777" w:rsidR="009B6D69" w:rsidRPr="009B6D69" w:rsidRDefault="009B6D69" w:rsidP="009B6D69">
            <w:pPr>
              <w:pStyle w:val="BodyText1"/>
            </w:pPr>
          </w:p>
        </w:tc>
        <w:tc>
          <w:tcPr>
            <w:tcW w:w="10088" w:type="dxa"/>
            <w:gridSpan w:val="13"/>
          </w:tcPr>
          <w:p w14:paraId="3C9CEFFB" w14:textId="77777777" w:rsidR="009B6D69" w:rsidRPr="009B6D69" w:rsidRDefault="00C460EF" w:rsidP="009B6D69">
            <w:pPr>
              <w:pStyle w:val="BodyText1"/>
            </w:pPr>
            <w:r>
              <w:t>Motion to accept the c</w:t>
            </w:r>
            <w:r w:rsidR="009B6D69" w:rsidRPr="009B6D69">
              <w:t xml:space="preserve">ommittee </w:t>
            </w:r>
            <w:r>
              <w:t>r</w:t>
            </w:r>
            <w:r w:rsidR="009B6D69" w:rsidRPr="009B6D69">
              <w:t>eport</w:t>
            </w:r>
          </w:p>
        </w:tc>
      </w:tr>
      <w:tr w:rsidR="009B6D69" w:rsidRPr="00EC08D1" w14:paraId="3C9CF003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608" w:type="dxa"/>
            <w:vMerge/>
          </w:tcPr>
          <w:p w14:paraId="3C9CEFFD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993" w:type="dxa"/>
          </w:tcPr>
          <w:p w14:paraId="3C9CEFFE" w14:textId="77777777" w:rsidR="009B6D69" w:rsidRPr="00EC08D1" w:rsidRDefault="009B6D69" w:rsidP="00526D4D">
            <w:pPr>
              <w:pStyle w:val="BodyText1"/>
            </w:pPr>
            <w:r w:rsidRPr="00EC08D1">
              <w:t>Moved</w:t>
            </w:r>
          </w:p>
        </w:tc>
        <w:tc>
          <w:tcPr>
            <w:tcW w:w="2656" w:type="dxa"/>
            <w:gridSpan w:val="5"/>
            <w:tcBorders>
              <w:bottom w:val="single" w:sz="4" w:space="0" w:color="auto"/>
            </w:tcBorders>
          </w:tcPr>
          <w:p w14:paraId="3C9CEFFF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488" w:type="dxa"/>
            <w:gridSpan w:val="2"/>
          </w:tcPr>
          <w:p w14:paraId="3C9CF000" w14:textId="77777777" w:rsidR="009B6D69" w:rsidRPr="00EC08D1" w:rsidRDefault="009B6D69" w:rsidP="00526D4D">
            <w:pPr>
              <w:pStyle w:val="BodyText1"/>
            </w:pPr>
            <w:r w:rsidRPr="00EC08D1">
              <w:t>Seconded</w:t>
            </w:r>
          </w:p>
        </w:tc>
        <w:tc>
          <w:tcPr>
            <w:tcW w:w="2979" w:type="dxa"/>
            <w:gridSpan w:val="3"/>
            <w:tcBorders>
              <w:bottom w:val="single" w:sz="4" w:space="0" w:color="auto"/>
            </w:tcBorders>
          </w:tcPr>
          <w:p w14:paraId="3C9CF001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972" w:type="dxa"/>
            <w:gridSpan w:val="2"/>
          </w:tcPr>
          <w:p w14:paraId="3C9CF002" w14:textId="77777777" w:rsidR="009B6D69" w:rsidRPr="00EC08D1" w:rsidRDefault="009B6D69" w:rsidP="00526D4D">
            <w:pPr>
              <w:pStyle w:val="BodyText1"/>
            </w:pPr>
          </w:p>
        </w:tc>
      </w:tr>
      <w:tr w:rsidR="009B6D69" w:rsidRPr="00EC08D1" w14:paraId="3C9CF00C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66" w:type="dxa"/>
          <w:cantSplit/>
          <w:tblHeader/>
        </w:trPr>
        <w:tc>
          <w:tcPr>
            <w:tcW w:w="608" w:type="dxa"/>
            <w:vMerge/>
          </w:tcPr>
          <w:p w14:paraId="3C9CF004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993" w:type="dxa"/>
          </w:tcPr>
          <w:p w14:paraId="3C9CF005" w14:textId="77777777" w:rsidR="009B6D69" w:rsidRPr="00EC08D1" w:rsidRDefault="009B6D69" w:rsidP="00526D4D">
            <w:pPr>
              <w:pStyle w:val="BodyText1"/>
            </w:pPr>
            <w:r w:rsidRPr="00EC08D1">
              <w:t>Voting:</w:t>
            </w:r>
          </w:p>
        </w:tc>
        <w:tc>
          <w:tcPr>
            <w:tcW w:w="1276" w:type="dxa"/>
            <w:gridSpan w:val="2"/>
          </w:tcPr>
          <w:p w14:paraId="3C9CF006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745" w:type="dxa"/>
            <w:gridSpan w:val="2"/>
          </w:tcPr>
          <w:p w14:paraId="3C9CF007" w14:textId="77777777" w:rsidR="009B6D69" w:rsidRPr="00EC08D1" w:rsidRDefault="009B6D69" w:rsidP="00526D4D">
            <w:pPr>
              <w:pStyle w:val="BodyText1"/>
            </w:pPr>
            <w:r w:rsidRPr="00EC08D1">
              <w:t>For: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3C9CF008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134" w:type="dxa"/>
            <w:gridSpan w:val="2"/>
          </w:tcPr>
          <w:p w14:paraId="3C9CF009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026" w:type="dxa"/>
          </w:tcPr>
          <w:p w14:paraId="3C9CF00A" w14:textId="77777777" w:rsidR="009B6D69" w:rsidRPr="00EC08D1" w:rsidRDefault="009B6D69" w:rsidP="00526D4D">
            <w:pPr>
              <w:pStyle w:val="BodyText1"/>
            </w:pPr>
            <w:r w:rsidRPr="00EC08D1">
              <w:t>Against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</w:tcBorders>
          </w:tcPr>
          <w:p w14:paraId="3C9CF00B" w14:textId="77777777" w:rsidR="009B6D69" w:rsidRPr="00EC08D1" w:rsidRDefault="009B6D69" w:rsidP="00526D4D">
            <w:pPr>
              <w:pStyle w:val="BodyText1"/>
            </w:pPr>
          </w:p>
        </w:tc>
      </w:tr>
      <w:tr w:rsidR="009B6D69" w:rsidRPr="00EC08D1" w14:paraId="3C9CF00F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608" w:type="dxa"/>
            <w:vMerge w:val="restart"/>
          </w:tcPr>
          <w:p w14:paraId="3C9CF00D" w14:textId="77777777" w:rsidR="009B6D69" w:rsidRPr="00EC08D1" w:rsidRDefault="009B6D69" w:rsidP="00526D4D">
            <w:pPr>
              <w:pStyle w:val="BodyText1"/>
            </w:pPr>
            <w:r>
              <w:t>10</w:t>
            </w:r>
          </w:p>
        </w:tc>
        <w:tc>
          <w:tcPr>
            <w:tcW w:w="10088" w:type="dxa"/>
            <w:gridSpan w:val="13"/>
          </w:tcPr>
          <w:p w14:paraId="3C9CF00E" w14:textId="77777777" w:rsidR="009B6D69" w:rsidRPr="009B6D69" w:rsidRDefault="009B6D69" w:rsidP="009B6D69">
            <w:pPr>
              <w:pStyle w:val="BodyText1"/>
            </w:pPr>
            <w:r>
              <w:t xml:space="preserve">The Manager read out the </w:t>
            </w:r>
            <w:r w:rsidR="00C460EF">
              <w:t>m</w:t>
            </w:r>
            <w:r>
              <w:t>anager’s</w:t>
            </w:r>
            <w:r w:rsidRPr="004E0425">
              <w:t xml:space="preserve"> </w:t>
            </w:r>
            <w:r w:rsidR="00C460EF">
              <w:t>r</w:t>
            </w:r>
            <w:r w:rsidRPr="004E0425">
              <w:t xml:space="preserve">eport </w:t>
            </w:r>
          </w:p>
        </w:tc>
      </w:tr>
      <w:tr w:rsidR="009B6D69" w:rsidRPr="00EC08D1" w14:paraId="3C9CF012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608" w:type="dxa"/>
            <w:vMerge/>
          </w:tcPr>
          <w:p w14:paraId="3C9CF010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0088" w:type="dxa"/>
            <w:gridSpan w:val="13"/>
          </w:tcPr>
          <w:p w14:paraId="3C9CF011" w14:textId="77777777" w:rsidR="009B6D69" w:rsidRPr="009B6D69" w:rsidRDefault="009B6D69" w:rsidP="009B6D69">
            <w:pPr>
              <w:pStyle w:val="BodyText1"/>
            </w:pPr>
            <w:r>
              <w:t>A m</w:t>
            </w:r>
            <w:r w:rsidRPr="004A516F">
              <w:t xml:space="preserve">otion </w:t>
            </w:r>
            <w:r>
              <w:t xml:space="preserve">was moved </w:t>
            </w:r>
            <w:r w:rsidRPr="004A516F">
              <w:t xml:space="preserve">to </w:t>
            </w:r>
            <w:r>
              <w:t xml:space="preserve">accept </w:t>
            </w:r>
            <w:r w:rsidRPr="004A516F">
              <w:t xml:space="preserve">the </w:t>
            </w:r>
            <w:r w:rsidR="00C460EF">
              <w:t>m</w:t>
            </w:r>
            <w:r>
              <w:t xml:space="preserve">anager’s </w:t>
            </w:r>
            <w:r w:rsidR="00C460EF">
              <w:t>r</w:t>
            </w:r>
            <w:r w:rsidRPr="004A516F">
              <w:t>eport</w:t>
            </w:r>
          </w:p>
        </w:tc>
      </w:tr>
      <w:tr w:rsidR="009B6D69" w:rsidRPr="00EC08D1" w14:paraId="3C9CF019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608" w:type="dxa"/>
            <w:vMerge/>
          </w:tcPr>
          <w:p w14:paraId="3C9CF013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993" w:type="dxa"/>
          </w:tcPr>
          <w:p w14:paraId="3C9CF014" w14:textId="77777777" w:rsidR="009B6D69" w:rsidRPr="00EC08D1" w:rsidRDefault="009B6D69" w:rsidP="00526D4D">
            <w:pPr>
              <w:pStyle w:val="BodyText1"/>
            </w:pPr>
            <w:r w:rsidRPr="00EC08D1">
              <w:t>Moved</w:t>
            </w:r>
          </w:p>
        </w:tc>
        <w:tc>
          <w:tcPr>
            <w:tcW w:w="2656" w:type="dxa"/>
            <w:gridSpan w:val="5"/>
            <w:tcBorders>
              <w:bottom w:val="single" w:sz="4" w:space="0" w:color="auto"/>
            </w:tcBorders>
          </w:tcPr>
          <w:p w14:paraId="3C9CF015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488" w:type="dxa"/>
            <w:gridSpan w:val="2"/>
          </w:tcPr>
          <w:p w14:paraId="3C9CF016" w14:textId="77777777" w:rsidR="009B6D69" w:rsidRPr="00EC08D1" w:rsidRDefault="009B6D69" w:rsidP="00526D4D">
            <w:pPr>
              <w:pStyle w:val="BodyText1"/>
            </w:pPr>
            <w:r w:rsidRPr="00EC08D1">
              <w:t>Seconded</w:t>
            </w:r>
          </w:p>
        </w:tc>
        <w:tc>
          <w:tcPr>
            <w:tcW w:w="2979" w:type="dxa"/>
            <w:gridSpan w:val="3"/>
            <w:tcBorders>
              <w:bottom w:val="single" w:sz="4" w:space="0" w:color="auto"/>
            </w:tcBorders>
          </w:tcPr>
          <w:p w14:paraId="3C9CF017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972" w:type="dxa"/>
            <w:gridSpan w:val="2"/>
          </w:tcPr>
          <w:p w14:paraId="3C9CF018" w14:textId="77777777" w:rsidR="009B6D69" w:rsidRPr="00EC08D1" w:rsidRDefault="009B6D69" w:rsidP="00526D4D">
            <w:pPr>
              <w:pStyle w:val="BodyText1"/>
            </w:pPr>
          </w:p>
        </w:tc>
      </w:tr>
      <w:tr w:rsidR="009B6D69" w:rsidRPr="00EC08D1" w14:paraId="3C9CF022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66" w:type="dxa"/>
          <w:cantSplit/>
          <w:tblHeader/>
        </w:trPr>
        <w:tc>
          <w:tcPr>
            <w:tcW w:w="608" w:type="dxa"/>
            <w:vMerge/>
          </w:tcPr>
          <w:p w14:paraId="3C9CF01A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993" w:type="dxa"/>
          </w:tcPr>
          <w:p w14:paraId="3C9CF01B" w14:textId="77777777" w:rsidR="009B6D69" w:rsidRPr="00EC08D1" w:rsidRDefault="009B6D69" w:rsidP="00526D4D">
            <w:pPr>
              <w:pStyle w:val="BodyText1"/>
            </w:pPr>
            <w:r w:rsidRPr="00EC08D1">
              <w:t>Voting:</w:t>
            </w:r>
          </w:p>
        </w:tc>
        <w:tc>
          <w:tcPr>
            <w:tcW w:w="1276" w:type="dxa"/>
            <w:gridSpan w:val="2"/>
          </w:tcPr>
          <w:p w14:paraId="3C9CF01C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745" w:type="dxa"/>
            <w:gridSpan w:val="2"/>
          </w:tcPr>
          <w:p w14:paraId="3C9CF01D" w14:textId="77777777" w:rsidR="009B6D69" w:rsidRPr="00EC08D1" w:rsidRDefault="009B6D69" w:rsidP="00526D4D">
            <w:pPr>
              <w:pStyle w:val="BodyText1"/>
            </w:pPr>
            <w:r w:rsidRPr="00EC08D1">
              <w:t>For: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3C9CF01E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134" w:type="dxa"/>
            <w:gridSpan w:val="2"/>
          </w:tcPr>
          <w:p w14:paraId="3C9CF01F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026" w:type="dxa"/>
          </w:tcPr>
          <w:p w14:paraId="3C9CF020" w14:textId="77777777" w:rsidR="009B6D69" w:rsidRPr="00EC08D1" w:rsidRDefault="009B6D69" w:rsidP="00526D4D">
            <w:pPr>
              <w:pStyle w:val="BodyText1"/>
            </w:pPr>
            <w:r w:rsidRPr="00EC08D1">
              <w:t>Against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</w:tcBorders>
          </w:tcPr>
          <w:p w14:paraId="3C9CF021" w14:textId="77777777" w:rsidR="009B6D69" w:rsidRPr="00EC08D1" w:rsidRDefault="009B6D69" w:rsidP="00526D4D">
            <w:pPr>
              <w:pStyle w:val="BodyText1"/>
            </w:pPr>
          </w:p>
        </w:tc>
      </w:tr>
      <w:tr w:rsidR="009B6D69" w:rsidRPr="00EC08D1" w14:paraId="3C9CF025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608" w:type="dxa"/>
            <w:vMerge w:val="restart"/>
          </w:tcPr>
          <w:p w14:paraId="3C9CF023" w14:textId="77777777" w:rsidR="009B6D69" w:rsidRPr="00EC08D1" w:rsidRDefault="009B6D69" w:rsidP="00526D4D">
            <w:pPr>
              <w:pStyle w:val="BodyText1"/>
            </w:pPr>
            <w:r>
              <w:t>11</w:t>
            </w:r>
          </w:p>
        </w:tc>
        <w:tc>
          <w:tcPr>
            <w:tcW w:w="10088" w:type="dxa"/>
            <w:gridSpan w:val="13"/>
          </w:tcPr>
          <w:p w14:paraId="3C9CF024" w14:textId="77777777" w:rsidR="009B6D69" w:rsidRPr="009B6D69" w:rsidRDefault="00C460EF" w:rsidP="009B6D69">
            <w:pPr>
              <w:pStyle w:val="BodyText1"/>
            </w:pPr>
            <w:r>
              <w:t>The g</w:t>
            </w:r>
            <w:r w:rsidR="009B6D69" w:rsidRPr="009B6D69">
              <w:t xml:space="preserve">rievance </w:t>
            </w:r>
            <w:r>
              <w:t>c</w:t>
            </w:r>
            <w:r w:rsidR="009B6D69" w:rsidRPr="009B6D69">
              <w:t>ommittee read out their report on complaints and disputes</w:t>
            </w:r>
          </w:p>
        </w:tc>
      </w:tr>
      <w:tr w:rsidR="009B6D69" w:rsidRPr="00EC08D1" w14:paraId="3C9CF028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608" w:type="dxa"/>
            <w:vMerge/>
          </w:tcPr>
          <w:p w14:paraId="3C9CF026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0088" w:type="dxa"/>
            <w:gridSpan w:val="13"/>
          </w:tcPr>
          <w:p w14:paraId="3C9CF027" w14:textId="77777777" w:rsidR="009B6D69" w:rsidRPr="009B6D69" w:rsidRDefault="009B6D69" w:rsidP="009B6D69">
            <w:pPr>
              <w:pStyle w:val="BodyText1"/>
            </w:pPr>
            <w:r w:rsidRPr="009B6D69">
              <w:t xml:space="preserve">A </w:t>
            </w:r>
            <w:r w:rsidR="00E77B1A">
              <w:t>motion was moved to accept the g</w:t>
            </w:r>
            <w:r w:rsidRPr="009B6D69">
              <w:t xml:space="preserve">rievance </w:t>
            </w:r>
            <w:r w:rsidR="00E77B1A">
              <w:t>r</w:t>
            </w:r>
            <w:r w:rsidRPr="009B6D69">
              <w:t>eport</w:t>
            </w:r>
          </w:p>
        </w:tc>
      </w:tr>
      <w:tr w:rsidR="009B6D69" w:rsidRPr="00EC08D1" w14:paraId="3C9CF02F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608" w:type="dxa"/>
            <w:vMerge/>
          </w:tcPr>
          <w:p w14:paraId="3C9CF029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993" w:type="dxa"/>
          </w:tcPr>
          <w:p w14:paraId="3C9CF02A" w14:textId="77777777" w:rsidR="009B6D69" w:rsidRPr="00EC08D1" w:rsidRDefault="009B6D69" w:rsidP="00526D4D">
            <w:pPr>
              <w:pStyle w:val="BodyText1"/>
            </w:pPr>
            <w:r w:rsidRPr="00EC08D1">
              <w:t>Moved</w:t>
            </w:r>
          </w:p>
        </w:tc>
        <w:tc>
          <w:tcPr>
            <w:tcW w:w="2656" w:type="dxa"/>
            <w:gridSpan w:val="5"/>
            <w:tcBorders>
              <w:bottom w:val="single" w:sz="4" w:space="0" w:color="auto"/>
            </w:tcBorders>
          </w:tcPr>
          <w:p w14:paraId="3C9CF02B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488" w:type="dxa"/>
            <w:gridSpan w:val="2"/>
          </w:tcPr>
          <w:p w14:paraId="3C9CF02C" w14:textId="77777777" w:rsidR="009B6D69" w:rsidRPr="00EC08D1" w:rsidRDefault="009B6D69" w:rsidP="00526D4D">
            <w:pPr>
              <w:pStyle w:val="BodyText1"/>
            </w:pPr>
            <w:r w:rsidRPr="00EC08D1">
              <w:t>Seconded</w:t>
            </w:r>
          </w:p>
        </w:tc>
        <w:tc>
          <w:tcPr>
            <w:tcW w:w="2979" w:type="dxa"/>
            <w:gridSpan w:val="3"/>
            <w:tcBorders>
              <w:bottom w:val="single" w:sz="4" w:space="0" w:color="auto"/>
            </w:tcBorders>
          </w:tcPr>
          <w:p w14:paraId="3C9CF02D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972" w:type="dxa"/>
            <w:gridSpan w:val="2"/>
          </w:tcPr>
          <w:p w14:paraId="3C9CF02E" w14:textId="77777777" w:rsidR="009B6D69" w:rsidRPr="00EC08D1" w:rsidRDefault="009B6D69" w:rsidP="00526D4D">
            <w:pPr>
              <w:pStyle w:val="BodyText1"/>
            </w:pPr>
          </w:p>
        </w:tc>
      </w:tr>
      <w:tr w:rsidR="009B6D69" w:rsidRPr="00EC08D1" w14:paraId="3C9CF038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66" w:type="dxa"/>
          <w:cantSplit/>
          <w:tblHeader/>
        </w:trPr>
        <w:tc>
          <w:tcPr>
            <w:tcW w:w="608" w:type="dxa"/>
            <w:vMerge/>
          </w:tcPr>
          <w:p w14:paraId="3C9CF030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993" w:type="dxa"/>
          </w:tcPr>
          <w:p w14:paraId="3C9CF031" w14:textId="77777777" w:rsidR="009B6D69" w:rsidRPr="00EC08D1" w:rsidRDefault="009B6D69" w:rsidP="00526D4D">
            <w:pPr>
              <w:pStyle w:val="BodyText1"/>
            </w:pPr>
            <w:r w:rsidRPr="00EC08D1">
              <w:t>Voting:</w:t>
            </w:r>
          </w:p>
        </w:tc>
        <w:tc>
          <w:tcPr>
            <w:tcW w:w="1276" w:type="dxa"/>
            <w:gridSpan w:val="2"/>
          </w:tcPr>
          <w:p w14:paraId="3C9CF032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745" w:type="dxa"/>
            <w:gridSpan w:val="2"/>
          </w:tcPr>
          <w:p w14:paraId="3C9CF033" w14:textId="77777777" w:rsidR="009B6D69" w:rsidRPr="00EC08D1" w:rsidRDefault="009B6D69" w:rsidP="00526D4D">
            <w:pPr>
              <w:pStyle w:val="BodyText1"/>
            </w:pPr>
            <w:r w:rsidRPr="00EC08D1">
              <w:t>For: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3C9CF034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134" w:type="dxa"/>
            <w:gridSpan w:val="2"/>
          </w:tcPr>
          <w:p w14:paraId="3C9CF035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026" w:type="dxa"/>
          </w:tcPr>
          <w:p w14:paraId="3C9CF036" w14:textId="77777777" w:rsidR="009B6D69" w:rsidRPr="00EC08D1" w:rsidRDefault="009B6D69" w:rsidP="00526D4D">
            <w:pPr>
              <w:pStyle w:val="BodyText1"/>
            </w:pPr>
            <w:r w:rsidRPr="00EC08D1">
              <w:t>Against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</w:tcBorders>
          </w:tcPr>
          <w:p w14:paraId="3C9CF037" w14:textId="77777777" w:rsidR="009B6D69" w:rsidRPr="00EC08D1" w:rsidRDefault="009B6D69" w:rsidP="00526D4D">
            <w:pPr>
              <w:pStyle w:val="BodyText1"/>
            </w:pPr>
          </w:p>
        </w:tc>
      </w:tr>
      <w:tr w:rsidR="009B6D69" w:rsidRPr="00EC08D1" w14:paraId="3C9CF03B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608" w:type="dxa"/>
            <w:vMerge w:val="restart"/>
          </w:tcPr>
          <w:p w14:paraId="3C9CF039" w14:textId="77777777" w:rsidR="009B6D69" w:rsidRPr="00EC08D1" w:rsidRDefault="009B6D69" w:rsidP="00526D4D">
            <w:pPr>
              <w:pStyle w:val="BodyText1"/>
            </w:pPr>
            <w:r>
              <w:t>12</w:t>
            </w:r>
          </w:p>
        </w:tc>
        <w:tc>
          <w:tcPr>
            <w:tcW w:w="10088" w:type="dxa"/>
            <w:gridSpan w:val="13"/>
          </w:tcPr>
          <w:p w14:paraId="3C9CF03A" w14:textId="77777777" w:rsidR="009B6D69" w:rsidRPr="009B6D69" w:rsidRDefault="00C460EF" w:rsidP="009B6D69">
            <w:pPr>
              <w:pStyle w:val="BodyText1"/>
            </w:pPr>
            <w:r>
              <w:t>The o</w:t>
            </w:r>
            <w:r w:rsidR="009B6D69" w:rsidRPr="009B6D69">
              <w:t xml:space="preserve">wners </w:t>
            </w:r>
            <w:r>
              <w:t>c</w:t>
            </w:r>
            <w:r w:rsidR="009B6D69" w:rsidRPr="009B6D69">
              <w:t>orporation considered and approved the financial statements</w:t>
            </w:r>
          </w:p>
        </w:tc>
      </w:tr>
      <w:tr w:rsidR="009B6D69" w:rsidRPr="00EC08D1" w14:paraId="3C9CF042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608" w:type="dxa"/>
            <w:vMerge/>
          </w:tcPr>
          <w:p w14:paraId="3C9CF03C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993" w:type="dxa"/>
          </w:tcPr>
          <w:p w14:paraId="3C9CF03D" w14:textId="77777777" w:rsidR="009B6D69" w:rsidRPr="00EC08D1" w:rsidRDefault="009B6D69" w:rsidP="00526D4D">
            <w:pPr>
              <w:pStyle w:val="BodyText1"/>
            </w:pPr>
            <w:r w:rsidRPr="00EC08D1">
              <w:t>Moved</w:t>
            </w:r>
          </w:p>
        </w:tc>
        <w:tc>
          <w:tcPr>
            <w:tcW w:w="2656" w:type="dxa"/>
            <w:gridSpan w:val="5"/>
            <w:tcBorders>
              <w:bottom w:val="single" w:sz="4" w:space="0" w:color="auto"/>
            </w:tcBorders>
          </w:tcPr>
          <w:p w14:paraId="3C9CF03E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488" w:type="dxa"/>
            <w:gridSpan w:val="2"/>
          </w:tcPr>
          <w:p w14:paraId="3C9CF03F" w14:textId="77777777" w:rsidR="009B6D69" w:rsidRPr="00EC08D1" w:rsidRDefault="009B6D69" w:rsidP="00526D4D">
            <w:pPr>
              <w:pStyle w:val="BodyText1"/>
            </w:pPr>
            <w:r w:rsidRPr="00EC08D1">
              <w:t>Seconded</w:t>
            </w:r>
          </w:p>
        </w:tc>
        <w:tc>
          <w:tcPr>
            <w:tcW w:w="2979" w:type="dxa"/>
            <w:gridSpan w:val="3"/>
            <w:tcBorders>
              <w:bottom w:val="single" w:sz="4" w:space="0" w:color="auto"/>
            </w:tcBorders>
          </w:tcPr>
          <w:p w14:paraId="3C9CF040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972" w:type="dxa"/>
            <w:gridSpan w:val="2"/>
          </w:tcPr>
          <w:p w14:paraId="3C9CF041" w14:textId="77777777" w:rsidR="009B6D69" w:rsidRPr="00EC08D1" w:rsidRDefault="009B6D69" w:rsidP="00526D4D">
            <w:pPr>
              <w:pStyle w:val="BodyText1"/>
            </w:pPr>
          </w:p>
        </w:tc>
      </w:tr>
      <w:tr w:rsidR="009B6D69" w:rsidRPr="00EC08D1" w14:paraId="3C9CF04B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66" w:type="dxa"/>
          <w:cantSplit/>
          <w:tblHeader/>
        </w:trPr>
        <w:tc>
          <w:tcPr>
            <w:tcW w:w="608" w:type="dxa"/>
            <w:vMerge/>
          </w:tcPr>
          <w:p w14:paraId="3C9CF043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993" w:type="dxa"/>
          </w:tcPr>
          <w:p w14:paraId="3C9CF044" w14:textId="77777777" w:rsidR="009B6D69" w:rsidRPr="00EC08D1" w:rsidRDefault="009B6D69" w:rsidP="00526D4D">
            <w:pPr>
              <w:pStyle w:val="BodyText1"/>
            </w:pPr>
            <w:r w:rsidRPr="00EC08D1">
              <w:t>Voting:</w:t>
            </w:r>
          </w:p>
        </w:tc>
        <w:tc>
          <w:tcPr>
            <w:tcW w:w="1276" w:type="dxa"/>
            <w:gridSpan w:val="2"/>
          </w:tcPr>
          <w:p w14:paraId="3C9CF045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745" w:type="dxa"/>
            <w:gridSpan w:val="2"/>
          </w:tcPr>
          <w:p w14:paraId="3C9CF046" w14:textId="77777777" w:rsidR="009B6D69" w:rsidRPr="00EC08D1" w:rsidRDefault="009B6D69" w:rsidP="00526D4D">
            <w:pPr>
              <w:pStyle w:val="BodyText1"/>
            </w:pPr>
            <w:r w:rsidRPr="00EC08D1">
              <w:t>For: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3C9CF047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134" w:type="dxa"/>
            <w:gridSpan w:val="2"/>
          </w:tcPr>
          <w:p w14:paraId="3C9CF048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026" w:type="dxa"/>
          </w:tcPr>
          <w:p w14:paraId="3C9CF049" w14:textId="77777777" w:rsidR="009B6D69" w:rsidRPr="00EC08D1" w:rsidRDefault="009B6D69" w:rsidP="00526D4D">
            <w:pPr>
              <w:pStyle w:val="BodyText1"/>
            </w:pPr>
            <w:r w:rsidRPr="00EC08D1">
              <w:t>Against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</w:tcBorders>
          </w:tcPr>
          <w:p w14:paraId="3C9CF04A" w14:textId="77777777" w:rsidR="009B6D69" w:rsidRPr="00EC08D1" w:rsidRDefault="009B6D69" w:rsidP="00526D4D">
            <w:pPr>
              <w:pStyle w:val="BodyText1"/>
            </w:pPr>
          </w:p>
        </w:tc>
      </w:tr>
      <w:tr w:rsidR="009B6D69" w:rsidRPr="00EC08D1" w14:paraId="3C9CF04E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608" w:type="dxa"/>
            <w:vMerge w:val="restart"/>
          </w:tcPr>
          <w:p w14:paraId="3C9CF04C" w14:textId="77777777" w:rsidR="009B6D69" w:rsidRPr="00EC08D1" w:rsidRDefault="009B6D69" w:rsidP="009B6D69">
            <w:pPr>
              <w:pStyle w:val="BodyText1"/>
            </w:pPr>
            <w:r>
              <w:t>13</w:t>
            </w:r>
          </w:p>
        </w:tc>
        <w:tc>
          <w:tcPr>
            <w:tcW w:w="10088" w:type="dxa"/>
            <w:gridSpan w:val="13"/>
          </w:tcPr>
          <w:p w14:paraId="3C9CF04D" w14:textId="77777777" w:rsidR="009B6D69" w:rsidRPr="009B6D69" w:rsidRDefault="00C460EF" w:rsidP="009B6D69">
            <w:pPr>
              <w:pStyle w:val="BodyText1"/>
            </w:pPr>
            <w:r>
              <w:t>The m</w:t>
            </w:r>
            <w:r w:rsidR="009B6D69" w:rsidRPr="009B6D69">
              <w:t xml:space="preserve">anager reported on work carried out according to the </w:t>
            </w:r>
            <w:r>
              <w:t>m</w:t>
            </w:r>
            <w:r w:rsidR="009B6D69" w:rsidRPr="009B6D69">
              <w:t xml:space="preserve">aintenance </w:t>
            </w:r>
            <w:r>
              <w:t>p</w:t>
            </w:r>
            <w:r w:rsidR="009B6D69" w:rsidRPr="009B6D69">
              <w:t xml:space="preserve">lan </w:t>
            </w:r>
          </w:p>
        </w:tc>
      </w:tr>
      <w:tr w:rsidR="009B6D69" w:rsidRPr="00EC08D1" w14:paraId="3C9CF051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608" w:type="dxa"/>
            <w:vMerge/>
          </w:tcPr>
          <w:p w14:paraId="3C9CF04F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0088" w:type="dxa"/>
            <w:gridSpan w:val="13"/>
          </w:tcPr>
          <w:p w14:paraId="3C9CF050" w14:textId="77777777" w:rsidR="009B6D69" w:rsidRPr="009B6D69" w:rsidRDefault="00F86A20" w:rsidP="009B6D69">
            <w:pPr>
              <w:pStyle w:val="BodyText1"/>
            </w:pPr>
            <w:r>
              <w:t>A motion</w:t>
            </w:r>
            <w:r w:rsidR="009B6D69" w:rsidRPr="009B6D69">
              <w:t xml:space="preserve"> was moved to approve the </w:t>
            </w:r>
            <w:r w:rsidR="00C460EF">
              <w:t>m</w:t>
            </w:r>
            <w:r w:rsidR="009B6D69" w:rsidRPr="009B6D69">
              <w:t xml:space="preserve">aintenance </w:t>
            </w:r>
            <w:r w:rsidR="00C460EF">
              <w:t>p</w:t>
            </w:r>
            <w:r w:rsidR="009B6D69" w:rsidRPr="009B6D69">
              <w:t>lan contributions</w:t>
            </w:r>
          </w:p>
        </w:tc>
      </w:tr>
      <w:tr w:rsidR="009B6D69" w:rsidRPr="00EC08D1" w14:paraId="3C9CF058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608" w:type="dxa"/>
            <w:vMerge/>
          </w:tcPr>
          <w:p w14:paraId="3C9CF052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993" w:type="dxa"/>
          </w:tcPr>
          <w:p w14:paraId="3C9CF053" w14:textId="77777777" w:rsidR="009B6D69" w:rsidRPr="00EC08D1" w:rsidRDefault="009B6D69" w:rsidP="00526D4D">
            <w:pPr>
              <w:pStyle w:val="BodyText1"/>
            </w:pPr>
            <w:r w:rsidRPr="00EC08D1">
              <w:t>Moved</w:t>
            </w:r>
          </w:p>
        </w:tc>
        <w:tc>
          <w:tcPr>
            <w:tcW w:w="2656" w:type="dxa"/>
            <w:gridSpan w:val="5"/>
            <w:tcBorders>
              <w:bottom w:val="single" w:sz="4" w:space="0" w:color="auto"/>
            </w:tcBorders>
          </w:tcPr>
          <w:p w14:paraId="3C9CF054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488" w:type="dxa"/>
            <w:gridSpan w:val="2"/>
          </w:tcPr>
          <w:p w14:paraId="3C9CF055" w14:textId="77777777" w:rsidR="009B6D69" w:rsidRPr="00EC08D1" w:rsidRDefault="009B6D69" w:rsidP="00526D4D">
            <w:pPr>
              <w:pStyle w:val="BodyText1"/>
            </w:pPr>
            <w:r w:rsidRPr="00EC08D1">
              <w:t>Seconded</w:t>
            </w:r>
          </w:p>
        </w:tc>
        <w:tc>
          <w:tcPr>
            <w:tcW w:w="2979" w:type="dxa"/>
            <w:gridSpan w:val="3"/>
            <w:tcBorders>
              <w:bottom w:val="single" w:sz="4" w:space="0" w:color="auto"/>
            </w:tcBorders>
          </w:tcPr>
          <w:p w14:paraId="3C9CF056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972" w:type="dxa"/>
            <w:gridSpan w:val="2"/>
          </w:tcPr>
          <w:p w14:paraId="3C9CF057" w14:textId="77777777" w:rsidR="009B6D69" w:rsidRPr="00EC08D1" w:rsidRDefault="009B6D69" w:rsidP="00526D4D">
            <w:pPr>
              <w:pStyle w:val="BodyText1"/>
            </w:pPr>
          </w:p>
        </w:tc>
      </w:tr>
      <w:tr w:rsidR="009B6D69" w:rsidRPr="00EC08D1" w14:paraId="3C9CF061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66" w:type="dxa"/>
          <w:cantSplit/>
          <w:tblHeader/>
        </w:trPr>
        <w:tc>
          <w:tcPr>
            <w:tcW w:w="608" w:type="dxa"/>
            <w:vMerge/>
          </w:tcPr>
          <w:p w14:paraId="3C9CF059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993" w:type="dxa"/>
          </w:tcPr>
          <w:p w14:paraId="3C9CF05A" w14:textId="77777777" w:rsidR="009B6D69" w:rsidRPr="00EC08D1" w:rsidRDefault="009B6D69" w:rsidP="00526D4D">
            <w:pPr>
              <w:pStyle w:val="BodyText1"/>
            </w:pPr>
            <w:r w:rsidRPr="00EC08D1">
              <w:t>Voting:</w:t>
            </w:r>
          </w:p>
        </w:tc>
        <w:tc>
          <w:tcPr>
            <w:tcW w:w="1276" w:type="dxa"/>
            <w:gridSpan w:val="2"/>
          </w:tcPr>
          <w:p w14:paraId="3C9CF05B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745" w:type="dxa"/>
            <w:gridSpan w:val="2"/>
          </w:tcPr>
          <w:p w14:paraId="3C9CF05C" w14:textId="77777777" w:rsidR="009B6D69" w:rsidRPr="00EC08D1" w:rsidRDefault="009B6D69" w:rsidP="00526D4D">
            <w:pPr>
              <w:pStyle w:val="BodyText1"/>
            </w:pPr>
            <w:r w:rsidRPr="00EC08D1">
              <w:t>For: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3C9CF05D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134" w:type="dxa"/>
            <w:gridSpan w:val="2"/>
          </w:tcPr>
          <w:p w14:paraId="3C9CF05E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026" w:type="dxa"/>
          </w:tcPr>
          <w:p w14:paraId="3C9CF05F" w14:textId="77777777" w:rsidR="009B6D69" w:rsidRPr="00EC08D1" w:rsidRDefault="009B6D69" w:rsidP="00526D4D">
            <w:pPr>
              <w:pStyle w:val="BodyText1"/>
            </w:pPr>
            <w:r w:rsidRPr="00EC08D1">
              <w:t>Against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</w:tcBorders>
          </w:tcPr>
          <w:p w14:paraId="3C9CF060" w14:textId="77777777" w:rsidR="009B6D69" w:rsidRPr="00EC08D1" w:rsidRDefault="009B6D69" w:rsidP="00526D4D">
            <w:pPr>
              <w:pStyle w:val="BodyText1"/>
            </w:pPr>
          </w:p>
        </w:tc>
      </w:tr>
      <w:tr w:rsidR="009B6D69" w:rsidRPr="00EC08D1" w14:paraId="3C9CF064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608" w:type="dxa"/>
            <w:vMerge w:val="restart"/>
          </w:tcPr>
          <w:p w14:paraId="3C9CF062" w14:textId="77777777" w:rsidR="009B6D69" w:rsidRPr="00EC08D1" w:rsidRDefault="009B6D69" w:rsidP="00526D4D">
            <w:pPr>
              <w:pStyle w:val="BodyText1"/>
            </w:pPr>
            <w:r>
              <w:t>14</w:t>
            </w:r>
          </w:p>
        </w:tc>
        <w:tc>
          <w:tcPr>
            <w:tcW w:w="10088" w:type="dxa"/>
            <w:gridSpan w:val="13"/>
          </w:tcPr>
          <w:p w14:paraId="3C9CF063" w14:textId="77777777" w:rsidR="009B6D69" w:rsidRPr="009B6D69" w:rsidRDefault="00C460EF" w:rsidP="009B6D69">
            <w:pPr>
              <w:pStyle w:val="BodyText1"/>
            </w:pPr>
            <w:r>
              <w:t>The o</w:t>
            </w:r>
            <w:r w:rsidR="009B6D69" w:rsidRPr="009B6D69">
              <w:t xml:space="preserve">wners </w:t>
            </w:r>
            <w:r>
              <w:t>c</w:t>
            </w:r>
            <w:r w:rsidR="009B6D69" w:rsidRPr="009B6D69">
              <w:t>orporation considered and approved the financial statements and budget subject to the following changes.</w:t>
            </w:r>
          </w:p>
        </w:tc>
      </w:tr>
      <w:tr w:rsidR="009B6D69" w:rsidRPr="00EC08D1" w14:paraId="3C9CF067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608" w:type="dxa"/>
            <w:vMerge/>
          </w:tcPr>
          <w:p w14:paraId="3C9CF065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0088" w:type="dxa"/>
            <w:gridSpan w:val="13"/>
          </w:tcPr>
          <w:p w14:paraId="3C9CF066" w14:textId="77777777" w:rsidR="009B6D69" w:rsidRPr="009B6D69" w:rsidRDefault="009B6D69" w:rsidP="009B6D69">
            <w:pPr>
              <w:pStyle w:val="BodyText1"/>
            </w:pPr>
            <w:r w:rsidRPr="009B6D69">
              <w:t xml:space="preserve">A motion was moved to accept the </w:t>
            </w:r>
            <w:r w:rsidR="00C460EF">
              <w:t>g</w:t>
            </w:r>
            <w:r w:rsidRPr="009B6D69">
              <w:t xml:space="preserve">rievance </w:t>
            </w:r>
            <w:r w:rsidR="00C460EF">
              <w:t>r</w:t>
            </w:r>
            <w:r w:rsidRPr="009B6D69">
              <w:t>eport</w:t>
            </w:r>
          </w:p>
        </w:tc>
      </w:tr>
      <w:tr w:rsidR="009B6D69" w:rsidRPr="00EC08D1" w14:paraId="3C9CF06E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608" w:type="dxa"/>
            <w:vMerge/>
          </w:tcPr>
          <w:p w14:paraId="3C9CF068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993" w:type="dxa"/>
          </w:tcPr>
          <w:p w14:paraId="3C9CF069" w14:textId="77777777" w:rsidR="009B6D69" w:rsidRPr="00EC08D1" w:rsidRDefault="009B6D69" w:rsidP="00526D4D">
            <w:pPr>
              <w:pStyle w:val="BodyText1"/>
            </w:pPr>
            <w:r w:rsidRPr="00EC08D1">
              <w:t>Moved</w:t>
            </w:r>
          </w:p>
        </w:tc>
        <w:tc>
          <w:tcPr>
            <w:tcW w:w="2656" w:type="dxa"/>
            <w:gridSpan w:val="5"/>
            <w:tcBorders>
              <w:bottom w:val="single" w:sz="4" w:space="0" w:color="auto"/>
            </w:tcBorders>
          </w:tcPr>
          <w:p w14:paraId="3C9CF06A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488" w:type="dxa"/>
            <w:gridSpan w:val="2"/>
          </w:tcPr>
          <w:p w14:paraId="3C9CF06B" w14:textId="77777777" w:rsidR="009B6D69" w:rsidRPr="00EC08D1" w:rsidRDefault="009B6D69" w:rsidP="00526D4D">
            <w:pPr>
              <w:pStyle w:val="BodyText1"/>
            </w:pPr>
            <w:r w:rsidRPr="00EC08D1">
              <w:t>Seconded</w:t>
            </w:r>
          </w:p>
        </w:tc>
        <w:tc>
          <w:tcPr>
            <w:tcW w:w="2979" w:type="dxa"/>
            <w:gridSpan w:val="3"/>
            <w:tcBorders>
              <w:bottom w:val="single" w:sz="4" w:space="0" w:color="auto"/>
            </w:tcBorders>
          </w:tcPr>
          <w:p w14:paraId="3C9CF06C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972" w:type="dxa"/>
            <w:gridSpan w:val="2"/>
          </w:tcPr>
          <w:p w14:paraId="3C9CF06D" w14:textId="77777777" w:rsidR="009B6D69" w:rsidRPr="00EC08D1" w:rsidRDefault="009B6D69" w:rsidP="00526D4D">
            <w:pPr>
              <w:pStyle w:val="BodyText1"/>
            </w:pPr>
          </w:p>
        </w:tc>
      </w:tr>
      <w:tr w:rsidR="009B6D69" w:rsidRPr="00EC08D1" w14:paraId="3C9CF077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66" w:type="dxa"/>
          <w:cantSplit/>
          <w:tblHeader/>
        </w:trPr>
        <w:tc>
          <w:tcPr>
            <w:tcW w:w="608" w:type="dxa"/>
            <w:vMerge/>
          </w:tcPr>
          <w:p w14:paraId="3C9CF06F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993" w:type="dxa"/>
          </w:tcPr>
          <w:p w14:paraId="3C9CF070" w14:textId="77777777" w:rsidR="009B6D69" w:rsidRPr="00EC08D1" w:rsidRDefault="009B6D69" w:rsidP="00526D4D">
            <w:pPr>
              <w:pStyle w:val="BodyText1"/>
            </w:pPr>
            <w:r w:rsidRPr="00EC08D1">
              <w:t>Voting:</w:t>
            </w:r>
          </w:p>
        </w:tc>
        <w:tc>
          <w:tcPr>
            <w:tcW w:w="1276" w:type="dxa"/>
            <w:gridSpan w:val="2"/>
          </w:tcPr>
          <w:p w14:paraId="3C9CF071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745" w:type="dxa"/>
            <w:gridSpan w:val="2"/>
          </w:tcPr>
          <w:p w14:paraId="3C9CF072" w14:textId="77777777" w:rsidR="009B6D69" w:rsidRPr="00EC08D1" w:rsidRDefault="009B6D69" w:rsidP="00526D4D">
            <w:pPr>
              <w:pStyle w:val="BodyText1"/>
            </w:pPr>
            <w:r w:rsidRPr="00EC08D1">
              <w:t>For: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3C9CF073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134" w:type="dxa"/>
            <w:gridSpan w:val="2"/>
          </w:tcPr>
          <w:p w14:paraId="3C9CF074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026" w:type="dxa"/>
          </w:tcPr>
          <w:p w14:paraId="3C9CF075" w14:textId="77777777" w:rsidR="009B6D69" w:rsidRPr="00EC08D1" w:rsidRDefault="009B6D69" w:rsidP="00526D4D">
            <w:pPr>
              <w:pStyle w:val="BodyText1"/>
            </w:pPr>
            <w:r w:rsidRPr="00EC08D1">
              <w:t>Against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</w:tcBorders>
          </w:tcPr>
          <w:p w14:paraId="3C9CF076" w14:textId="77777777" w:rsidR="009B6D69" w:rsidRPr="00EC08D1" w:rsidRDefault="009B6D69" w:rsidP="00526D4D">
            <w:pPr>
              <w:pStyle w:val="BodyText1"/>
            </w:pPr>
          </w:p>
        </w:tc>
      </w:tr>
      <w:tr w:rsidR="009B6D69" w:rsidRPr="00EC08D1" w14:paraId="3C9CF07A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608" w:type="dxa"/>
            <w:vMerge w:val="restart"/>
          </w:tcPr>
          <w:p w14:paraId="3C9CF078" w14:textId="77777777" w:rsidR="009B6D69" w:rsidRPr="00EC08D1" w:rsidRDefault="009B6D69" w:rsidP="00526D4D">
            <w:pPr>
              <w:pStyle w:val="BodyText1"/>
            </w:pPr>
            <w:r>
              <w:t>15</w:t>
            </w:r>
          </w:p>
        </w:tc>
        <w:tc>
          <w:tcPr>
            <w:tcW w:w="10088" w:type="dxa"/>
            <w:gridSpan w:val="13"/>
          </w:tcPr>
          <w:p w14:paraId="3C9CF079" w14:textId="77777777" w:rsidR="009B6D69" w:rsidRPr="009B6D69" w:rsidRDefault="00C460EF" w:rsidP="009B6D69">
            <w:pPr>
              <w:pStyle w:val="BodyText1"/>
            </w:pPr>
            <w:r>
              <w:t>The m</w:t>
            </w:r>
            <w:r w:rsidR="009B6D69" w:rsidRPr="009B6D69">
              <w:t xml:space="preserve">anager submitted the valuer’s report of the building for insurance purposes </w:t>
            </w:r>
          </w:p>
        </w:tc>
      </w:tr>
      <w:tr w:rsidR="009B6D69" w:rsidRPr="00EC08D1" w14:paraId="3C9CF07D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608" w:type="dxa"/>
            <w:vMerge/>
          </w:tcPr>
          <w:p w14:paraId="3C9CF07B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0088" w:type="dxa"/>
            <w:gridSpan w:val="13"/>
          </w:tcPr>
          <w:p w14:paraId="3C9CF07C" w14:textId="77777777" w:rsidR="009B6D69" w:rsidRPr="009B6D69" w:rsidRDefault="009B6D69" w:rsidP="009B6D69">
            <w:pPr>
              <w:pStyle w:val="BodyText1"/>
            </w:pPr>
            <w:r w:rsidRPr="009B6D69">
              <w:t>A motion was moved to accept the valuer’s report</w:t>
            </w:r>
          </w:p>
        </w:tc>
      </w:tr>
      <w:tr w:rsidR="009B6D69" w:rsidRPr="00EC08D1" w14:paraId="3C9CF084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608" w:type="dxa"/>
            <w:vMerge/>
          </w:tcPr>
          <w:p w14:paraId="3C9CF07E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993" w:type="dxa"/>
          </w:tcPr>
          <w:p w14:paraId="3C9CF07F" w14:textId="77777777" w:rsidR="009B6D69" w:rsidRPr="00EC08D1" w:rsidRDefault="009B6D69" w:rsidP="00526D4D">
            <w:pPr>
              <w:pStyle w:val="BodyText1"/>
            </w:pPr>
            <w:r w:rsidRPr="00EC08D1">
              <w:t>Moved</w:t>
            </w:r>
          </w:p>
        </w:tc>
        <w:tc>
          <w:tcPr>
            <w:tcW w:w="2656" w:type="dxa"/>
            <w:gridSpan w:val="5"/>
            <w:tcBorders>
              <w:bottom w:val="single" w:sz="4" w:space="0" w:color="auto"/>
            </w:tcBorders>
          </w:tcPr>
          <w:p w14:paraId="3C9CF080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488" w:type="dxa"/>
            <w:gridSpan w:val="2"/>
          </w:tcPr>
          <w:p w14:paraId="3C9CF081" w14:textId="77777777" w:rsidR="009B6D69" w:rsidRPr="00EC08D1" w:rsidRDefault="009B6D69" w:rsidP="00526D4D">
            <w:pPr>
              <w:pStyle w:val="BodyText1"/>
            </w:pPr>
            <w:r w:rsidRPr="00EC08D1">
              <w:t>Seconded</w:t>
            </w:r>
          </w:p>
        </w:tc>
        <w:tc>
          <w:tcPr>
            <w:tcW w:w="2979" w:type="dxa"/>
            <w:gridSpan w:val="3"/>
            <w:tcBorders>
              <w:bottom w:val="single" w:sz="4" w:space="0" w:color="auto"/>
            </w:tcBorders>
          </w:tcPr>
          <w:p w14:paraId="3C9CF082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972" w:type="dxa"/>
            <w:gridSpan w:val="2"/>
          </w:tcPr>
          <w:p w14:paraId="3C9CF083" w14:textId="77777777" w:rsidR="009B6D69" w:rsidRPr="00EC08D1" w:rsidRDefault="009B6D69" w:rsidP="00526D4D">
            <w:pPr>
              <w:pStyle w:val="BodyText1"/>
            </w:pPr>
          </w:p>
        </w:tc>
      </w:tr>
      <w:tr w:rsidR="009B6D69" w:rsidRPr="00EC08D1" w14:paraId="3C9CF08D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66" w:type="dxa"/>
          <w:cantSplit/>
          <w:tblHeader/>
        </w:trPr>
        <w:tc>
          <w:tcPr>
            <w:tcW w:w="608" w:type="dxa"/>
            <w:vMerge/>
          </w:tcPr>
          <w:p w14:paraId="3C9CF085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993" w:type="dxa"/>
          </w:tcPr>
          <w:p w14:paraId="3C9CF086" w14:textId="77777777" w:rsidR="009B6D69" w:rsidRPr="00EC08D1" w:rsidRDefault="009B6D69" w:rsidP="00526D4D">
            <w:pPr>
              <w:pStyle w:val="BodyText1"/>
            </w:pPr>
            <w:r w:rsidRPr="00EC08D1">
              <w:t>Voting:</w:t>
            </w:r>
          </w:p>
        </w:tc>
        <w:tc>
          <w:tcPr>
            <w:tcW w:w="1276" w:type="dxa"/>
            <w:gridSpan w:val="2"/>
          </w:tcPr>
          <w:p w14:paraId="3C9CF087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745" w:type="dxa"/>
            <w:gridSpan w:val="2"/>
          </w:tcPr>
          <w:p w14:paraId="3C9CF088" w14:textId="77777777" w:rsidR="009B6D69" w:rsidRPr="00EC08D1" w:rsidRDefault="009B6D69" w:rsidP="00526D4D">
            <w:pPr>
              <w:pStyle w:val="BodyText1"/>
            </w:pPr>
            <w:r w:rsidRPr="00EC08D1">
              <w:t>For: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3C9CF089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134" w:type="dxa"/>
            <w:gridSpan w:val="2"/>
          </w:tcPr>
          <w:p w14:paraId="3C9CF08A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026" w:type="dxa"/>
          </w:tcPr>
          <w:p w14:paraId="3C9CF08B" w14:textId="77777777" w:rsidR="009B6D69" w:rsidRPr="00EC08D1" w:rsidRDefault="009B6D69" w:rsidP="00526D4D">
            <w:pPr>
              <w:pStyle w:val="BodyText1"/>
            </w:pPr>
            <w:r w:rsidRPr="00EC08D1">
              <w:t>Against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</w:tcBorders>
          </w:tcPr>
          <w:p w14:paraId="3C9CF08C" w14:textId="77777777" w:rsidR="009B6D69" w:rsidRPr="00EC08D1" w:rsidRDefault="009B6D69" w:rsidP="00526D4D">
            <w:pPr>
              <w:pStyle w:val="BodyText1"/>
            </w:pPr>
          </w:p>
        </w:tc>
      </w:tr>
      <w:tr w:rsidR="009B6D69" w:rsidRPr="00EC08D1" w14:paraId="3C9CF090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608" w:type="dxa"/>
            <w:vMerge w:val="restart"/>
          </w:tcPr>
          <w:p w14:paraId="3C9CF08E" w14:textId="77777777" w:rsidR="009B6D69" w:rsidRPr="00EC08D1" w:rsidRDefault="009B6D69" w:rsidP="00526D4D">
            <w:pPr>
              <w:pStyle w:val="BodyText1"/>
            </w:pPr>
            <w:r>
              <w:t>16</w:t>
            </w:r>
          </w:p>
        </w:tc>
        <w:tc>
          <w:tcPr>
            <w:tcW w:w="10088" w:type="dxa"/>
            <w:gridSpan w:val="13"/>
          </w:tcPr>
          <w:p w14:paraId="3C9CF08F" w14:textId="77777777" w:rsidR="009B6D69" w:rsidRPr="00FE337A" w:rsidRDefault="00C460EF" w:rsidP="00FE337A">
            <w:pPr>
              <w:pStyle w:val="BodyText1"/>
            </w:pPr>
            <w:r>
              <w:t>The o</w:t>
            </w:r>
            <w:r w:rsidR="00FE337A" w:rsidRPr="00FE337A">
              <w:t xml:space="preserve">wners </w:t>
            </w:r>
            <w:r>
              <w:t>c</w:t>
            </w:r>
            <w:r w:rsidR="00FE337A" w:rsidRPr="00FE337A">
              <w:t>orporation resolved that insurance be taken out.</w:t>
            </w:r>
          </w:p>
        </w:tc>
      </w:tr>
      <w:tr w:rsidR="009B6D69" w:rsidRPr="00EC08D1" w14:paraId="3C9CF097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608" w:type="dxa"/>
            <w:vMerge/>
          </w:tcPr>
          <w:p w14:paraId="3C9CF091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993" w:type="dxa"/>
          </w:tcPr>
          <w:p w14:paraId="3C9CF092" w14:textId="77777777" w:rsidR="009B6D69" w:rsidRPr="00EC08D1" w:rsidRDefault="009B6D69" w:rsidP="00526D4D">
            <w:pPr>
              <w:pStyle w:val="BodyText1"/>
            </w:pPr>
            <w:r w:rsidRPr="00EC08D1">
              <w:t>Moved</w:t>
            </w:r>
          </w:p>
        </w:tc>
        <w:tc>
          <w:tcPr>
            <w:tcW w:w="2656" w:type="dxa"/>
            <w:gridSpan w:val="5"/>
            <w:tcBorders>
              <w:bottom w:val="single" w:sz="4" w:space="0" w:color="auto"/>
            </w:tcBorders>
          </w:tcPr>
          <w:p w14:paraId="3C9CF093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488" w:type="dxa"/>
            <w:gridSpan w:val="2"/>
          </w:tcPr>
          <w:p w14:paraId="3C9CF094" w14:textId="77777777" w:rsidR="009B6D69" w:rsidRPr="00EC08D1" w:rsidRDefault="009B6D69" w:rsidP="00526D4D">
            <w:pPr>
              <w:pStyle w:val="BodyText1"/>
            </w:pPr>
            <w:r w:rsidRPr="00EC08D1">
              <w:t>Seconded</w:t>
            </w:r>
          </w:p>
        </w:tc>
        <w:tc>
          <w:tcPr>
            <w:tcW w:w="2979" w:type="dxa"/>
            <w:gridSpan w:val="3"/>
            <w:tcBorders>
              <w:bottom w:val="single" w:sz="4" w:space="0" w:color="auto"/>
            </w:tcBorders>
          </w:tcPr>
          <w:p w14:paraId="3C9CF095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972" w:type="dxa"/>
            <w:gridSpan w:val="2"/>
          </w:tcPr>
          <w:p w14:paraId="3C9CF096" w14:textId="77777777" w:rsidR="009B6D69" w:rsidRPr="00EC08D1" w:rsidRDefault="009B6D69" w:rsidP="00526D4D">
            <w:pPr>
              <w:pStyle w:val="BodyText1"/>
            </w:pPr>
          </w:p>
        </w:tc>
      </w:tr>
      <w:tr w:rsidR="009B6D69" w:rsidRPr="00EC08D1" w14:paraId="3C9CF0A0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66" w:type="dxa"/>
          <w:cantSplit/>
          <w:tblHeader/>
        </w:trPr>
        <w:tc>
          <w:tcPr>
            <w:tcW w:w="608" w:type="dxa"/>
            <w:vMerge/>
          </w:tcPr>
          <w:p w14:paraId="3C9CF098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993" w:type="dxa"/>
          </w:tcPr>
          <w:p w14:paraId="3C9CF099" w14:textId="77777777" w:rsidR="009B6D69" w:rsidRPr="00EC08D1" w:rsidRDefault="009B6D69" w:rsidP="00526D4D">
            <w:pPr>
              <w:pStyle w:val="BodyText1"/>
            </w:pPr>
            <w:r w:rsidRPr="00EC08D1">
              <w:t>Voting:</w:t>
            </w:r>
          </w:p>
        </w:tc>
        <w:tc>
          <w:tcPr>
            <w:tcW w:w="1276" w:type="dxa"/>
            <w:gridSpan w:val="2"/>
          </w:tcPr>
          <w:p w14:paraId="3C9CF09A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745" w:type="dxa"/>
            <w:gridSpan w:val="2"/>
          </w:tcPr>
          <w:p w14:paraId="3C9CF09B" w14:textId="77777777" w:rsidR="009B6D69" w:rsidRPr="00EC08D1" w:rsidRDefault="009B6D69" w:rsidP="00526D4D">
            <w:pPr>
              <w:pStyle w:val="BodyText1"/>
            </w:pPr>
            <w:r w:rsidRPr="00EC08D1">
              <w:t>For: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3C9CF09C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134" w:type="dxa"/>
            <w:gridSpan w:val="2"/>
          </w:tcPr>
          <w:p w14:paraId="3C9CF09D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026" w:type="dxa"/>
          </w:tcPr>
          <w:p w14:paraId="3C9CF09E" w14:textId="77777777" w:rsidR="009B6D69" w:rsidRPr="00EC08D1" w:rsidRDefault="009B6D69" w:rsidP="00526D4D">
            <w:pPr>
              <w:pStyle w:val="BodyText1"/>
            </w:pPr>
            <w:r w:rsidRPr="00EC08D1">
              <w:t>Against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</w:tcBorders>
          </w:tcPr>
          <w:p w14:paraId="3C9CF09F" w14:textId="77777777" w:rsidR="009B6D69" w:rsidRPr="00EC08D1" w:rsidRDefault="009B6D69" w:rsidP="00526D4D">
            <w:pPr>
              <w:pStyle w:val="BodyText1"/>
            </w:pPr>
          </w:p>
        </w:tc>
      </w:tr>
      <w:tr w:rsidR="009B6D69" w:rsidRPr="00EC08D1" w14:paraId="3C9CF0A3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608" w:type="dxa"/>
            <w:vMerge w:val="restart"/>
          </w:tcPr>
          <w:p w14:paraId="3C9CF0A1" w14:textId="77777777" w:rsidR="009B6D69" w:rsidRPr="00EC08D1" w:rsidRDefault="009B6D69" w:rsidP="00526D4D">
            <w:pPr>
              <w:pStyle w:val="BodyText1"/>
            </w:pPr>
            <w:r>
              <w:t>17</w:t>
            </w:r>
          </w:p>
        </w:tc>
        <w:tc>
          <w:tcPr>
            <w:tcW w:w="10088" w:type="dxa"/>
            <w:gridSpan w:val="13"/>
          </w:tcPr>
          <w:p w14:paraId="3C9CF0A2" w14:textId="77777777" w:rsidR="009B6D69" w:rsidRPr="00FE337A" w:rsidRDefault="00FE337A" w:rsidP="00FE337A">
            <w:pPr>
              <w:pStyle w:val="BodyText1"/>
            </w:pPr>
            <w:r w:rsidRPr="00FE337A">
              <w:t xml:space="preserve">The </w:t>
            </w:r>
            <w:r w:rsidR="00C460EF">
              <w:t>o</w:t>
            </w:r>
            <w:r w:rsidRPr="00FE337A">
              <w:t xml:space="preserve">wners </w:t>
            </w:r>
            <w:r w:rsidR="00C460EF">
              <w:t>c</w:t>
            </w:r>
            <w:r w:rsidRPr="00FE337A">
              <w:t>orporation considered and approved the budget subject to the following adjustments.</w:t>
            </w:r>
          </w:p>
        </w:tc>
      </w:tr>
      <w:tr w:rsidR="009B6D69" w:rsidRPr="00EC08D1" w14:paraId="3C9CF0A8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608" w:type="dxa"/>
            <w:vMerge/>
          </w:tcPr>
          <w:p w14:paraId="3C9CF0A4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0088" w:type="dxa"/>
            <w:gridSpan w:val="13"/>
          </w:tcPr>
          <w:p w14:paraId="3C9CF0A5" w14:textId="77777777" w:rsidR="00FE337A" w:rsidRPr="00FE337A" w:rsidRDefault="00FE337A" w:rsidP="00FE337A">
            <w:pPr>
              <w:pStyle w:val="BodyText1"/>
            </w:pPr>
            <w:r w:rsidRPr="00FE337A">
              <w:t>E</w:t>
            </w:r>
            <w:r w:rsidR="00113DBD">
              <w:t>.</w:t>
            </w:r>
            <w:r w:rsidRPr="00FE337A">
              <w:t>g</w:t>
            </w:r>
            <w:r w:rsidR="00113DBD">
              <w:t>.</w:t>
            </w:r>
            <w:r w:rsidRPr="00FE337A">
              <w:t>:</w:t>
            </w:r>
          </w:p>
          <w:p w14:paraId="3C9CF0A6" w14:textId="77777777" w:rsidR="00FE337A" w:rsidRPr="00113DBD" w:rsidRDefault="00FE337A" w:rsidP="00113DBD">
            <w:pPr>
              <w:pStyle w:val="ListBullet1"/>
            </w:pPr>
            <w:r w:rsidRPr="00FE337A">
              <w:t>To adjust the costs for the repairs to the fence in administrative expenses and add to the maintenance plan and fund contributions</w:t>
            </w:r>
          </w:p>
          <w:p w14:paraId="3C9CF0A7" w14:textId="77777777" w:rsidR="009B6D69" w:rsidRPr="00113DBD" w:rsidRDefault="00FE337A" w:rsidP="00113DBD">
            <w:pPr>
              <w:pStyle w:val="ListBullet1"/>
            </w:pPr>
            <w:r w:rsidRPr="00FE337A">
              <w:t>To increase maintenance fund contributions</w:t>
            </w:r>
          </w:p>
        </w:tc>
      </w:tr>
      <w:tr w:rsidR="009B6D69" w:rsidRPr="00EC08D1" w14:paraId="3C9CF0AF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608" w:type="dxa"/>
            <w:vMerge/>
          </w:tcPr>
          <w:p w14:paraId="3C9CF0A9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993" w:type="dxa"/>
          </w:tcPr>
          <w:p w14:paraId="3C9CF0AA" w14:textId="77777777" w:rsidR="009B6D69" w:rsidRPr="00EC08D1" w:rsidRDefault="009B6D69" w:rsidP="00526D4D">
            <w:pPr>
              <w:pStyle w:val="BodyText1"/>
            </w:pPr>
            <w:r w:rsidRPr="00EC08D1">
              <w:t>Moved</w:t>
            </w:r>
          </w:p>
        </w:tc>
        <w:tc>
          <w:tcPr>
            <w:tcW w:w="2656" w:type="dxa"/>
            <w:gridSpan w:val="5"/>
            <w:tcBorders>
              <w:bottom w:val="single" w:sz="4" w:space="0" w:color="auto"/>
            </w:tcBorders>
          </w:tcPr>
          <w:p w14:paraId="3C9CF0AB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488" w:type="dxa"/>
            <w:gridSpan w:val="2"/>
          </w:tcPr>
          <w:p w14:paraId="3C9CF0AC" w14:textId="77777777" w:rsidR="009B6D69" w:rsidRPr="00EC08D1" w:rsidRDefault="009B6D69" w:rsidP="00526D4D">
            <w:pPr>
              <w:pStyle w:val="BodyText1"/>
            </w:pPr>
            <w:r w:rsidRPr="00EC08D1">
              <w:t>Seconded</w:t>
            </w:r>
          </w:p>
        </w:tc>
        <w:tc>
          <w:tcPr>
            <w:tcW w:w="2979" w:type="dxa"/>
            <w:gridSpan w:val="3"/>
            <w:tcBorders>
              <w:bottom w:val="single" w:sz="4" w:space="0" w:color="auto"/>
            </w:tcBorders>
          </w:tcPr>
          <w:p w14:paraId="3C9CF0AD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972" w:type="dxa"/>
            <w:gridSpan w:val="2"/>
          </w:tcPr>
          <w:p w14:paraId="3C9CF0AE" w14:textId="77777777" w:rsidR="009B6D69" w:rsidRPr="00EC08D1" w:rsidRDefault="009B6D69" w:rsidP="00526D4D">
            <w:pPr>
              <w:pStyle w:val="BodyText1"/>
            </w:pPr>
          </w:p>
        </w:tc>
      </w:tr>
      <w:tr w:rsidR="009B6D69" w:rsidRPr="00EC08D1" w14:paraId="3C9CF0B8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66" w:type="dxa"/>
          <w:cantSplit/>
          <w:tblHeader/>
        </w:trPr>
        <w:tc>
          <w:tcPr>
            <w:tcW w:w="608" w:type="dxa"/>
            <w:vMerge/>
          </w:tcPr>
          <w:p w14:paraId="3C9CF0B0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993" w:type="dxa"/>
          </w:tcPr>
          <w:p w14:paraId="3C9CF0B1" w14:textId="77777777" w:rsidR="009B6D69" w:rsidRPr="00EC08D1" w:rsidRDefault="009B6D69" w:rsidP="00526D4D">
            <w:pPr>
              <w:pStyle w:val="BodyText1"/>
            </w:pPr>
            <w:r w:rsidRPr="00EC08D1">
              <w:t>Voting:</w:t>
            </w:r>
          </w:p>
        </w:tc>
        <w:tc>
          <w:tcPr>
            <w:tcW w:w="1276" w:type="dxa"/>
            <w:gridSpan w:val="2"/>
          </w:tcPr>
          <w:p w14:paraId="3C9CF0B2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745" w:type="dxa"/>
            <w:gridSpan w:val="2"/>
          </w:tcPr>
          <w:p w14:paraId="3C9CF0B3" w14:textId="77777777" w:rsidR="009B6D69" w:rsidRPr="00EC08D1" w:rsidRDefault="009B6D69" w:rsidP="00526D4D">
            <w:pPr>
              <w:pStyle w:val="BodyText1"/>
            </w:pPr>
            <w:r w:rsidRPr="00EC08D1">
              <w:t>For: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3C9CF0B4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134" w:type="dxa"/>
            <w:gridSpan w:val="2"/>
          </w:tcPr>
          <w:p w14:paraId="3C9CF0B5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026" w:type="dxa"/>
          </w:tcPr>
          <w:p w14:paraId="3C9CF0B6" w14:textId="77777777" w:rsidR="009B6D69" w:rsidRPr="00EC08D1" w:rsidRDefault="009B6D69" w:rsidP="00526D4D">
            <w:pPr>
              <w:pStyle w:val="BodyText1"/>
            </w:pPr>
            <w:r w:rsidRPr="00EC08D1">
              <w:t>Against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</w:tcBorders>
          </w:tcPr>
          <w:p w14:paraId="3C9CF0B7" w14:textId="77777777" w:rsidR="009B6D69" w:rsidRPr="00EC08D1" w:rsidRDefault="009B6D69" w:rsidP="00526D4D">
            <w:pPr>
              <w:pStyle w:val="BodyText1"/>
            </w:pPr>
          </w:p>
        </w:tc>
      </w:tr>
      <w:tr w:rsidR="009B6D69" w:rsidRPr="00EC08D1" w14:paraId="3C9CF0BB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608" w:type="dxa"/>
            <w:vMerge w:val="restart"/>
          </w:tcPr>
          <w:p w14:paraId="3C9CF0B9" w14:textId="77777777" w:rsidR="009B6D69" w:rsidRPr="00EC08D1" w:rsidRDefault="009B6D69" w:rsidP="00526D4D">
            <w:pPr>
              <w:pStyle w:val="BodyText1"/>
            </w:pPr>
            <w:r>
              <w:t>18</w:t>
            </w:r>
          </w:p>
        </w:tc>
        <w:tc>
          <w:tcPr>
            <w:tcW w:w="10088" w:type="dxa"/>
            <w:gridSpan w:val="13"/>
          </w:tcPr>
          <w:p w14:paraId="3C9CF0BA" w14:textId="77777777" w:rsidR="009B6D69" w:rsidRPr="00593E92" w:rsidRDefault="00593E92" w:rsidP="00593E92">
            <w:pPr>
              <w:pStyle w:val="BodyText1"/>
            </w:pPr>
            <w:r w:rsidRPr="00593E92">
              <w:t xml:space="preserve">The </w:t>
            </w:r>
            <w:r w:rsidR="00C460EF">
              <w:t>o</w:t>
            </w:r>
            <w:r w:rsidRPr="00593E92">
              <w:t xml:space="preserve">wners </w:t>
            </w:r>
            <w:r w:rsidR="00C460EF">
              <w:t>c</w:t>
            </w:r>
            <w:r w:rsidRPr="00593E92">
              <w:t>orporation considered and approved the proposed administrative fees of $57,000 to be struck for the next financial year</w:t>
            </w:r>
          </w:p>
        </w:tc>
      </w:tr>
      <w:tr w:rsidR="009B6D69" w:rsidRPr="00EC08D1" w14:paraId="3C9CF0C2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608" w:type="dxa"/>
            <w:vMerge/>
          </w:tcPr>
          <w:p w14:paraId="3C9CF0BC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993" w:type="dxa"/>
          </w:tcPr>
          <w:p w14:paraId="3C9CF0BD" w14:textId="77777777" w:rsidR="009B6D69" w:rsidRPr="00EC08D1" w:rsidRDefault="009B6D69" w:rsidP="00526D4D">
            <w:pPr>
              <w:pStyle w:val="BodyText1"/>
            </w:pPr>
            <w:r w:rsidRPr="00EC08D1">
              <w:t>Moved</w:t>
            </w:r>
          </w:p>
        </w:tc>
        <w:tc>
          <w:tcPr>
            <w:tcW w:w="2656" w:type="dxa"/>
            <w:gridSpan w:val="5"/>
            <w:tcBorders>
              <w:bottom w:val="single" w:sz="4" w:space="0" w:color="auto"/>
            </w:tcBorders>
          </w:tcPr>
          <w:p w14:paraId="3C9CF0BE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488" w:type="dxa"/>
            <w:gridSpan w:val="2"/>
          </w:tcPr>
          <w:p w14:paraId="3C9CF0BF" w14:textId="77777777" w:rsidR="009B6D69" w:rsidRPr="00EC08D1" w:rsidRDefault="009B6D69" w:rsidP="00526D4D">
            <w:pPr>
              <w:pStyle w:val="BodyText1"/>
            </w:pPr>
            <w:r w:rsidRPr="00EC08D1">
              <w:t>Seconded</w:t>
            </w:r>
          </w:p>
        </w:tc>
        <w:tc>
          <w:tcPr>
            <w:tcW w:w="2979" w:type="dxa"/>
            <w:gridSpan w:val="3"/>
            <w:tcBorders>
              <w:bottom w:val="single" w:sz="4" w:space="0" w:color="auto"/>
            </w:tcBorders>
          </w:tcPr>
          <w:p w14:paraId="3C9CF0C0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972" w:type="dxa"/>
            <w:gridSpan w:val="2"/>
          </w:tcPr>
          <w:p w14:paraId="3C9CF0C1" w14:textId="77777777" w:rsidR="009B6D69" w:rsidRPr="00EC08D1" w:rsidRDefault="009B6D69" w:rsidP="00526D4D">
            <w:pPr>
              <w:pStyle w:val="BodyText1"/>
            </w:pPr>
          </w:p>
        </w:tc>
      </w:tr>
      <w:tr w:rsidR="009B6D69" w:rsidRPr="00EC08D1" w14:paraId="3C9CF0CB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66" w:type="dxa"/>
          <w:cantSplit/>
          <w:tblHeader/>
        </w:trPr>
        <w:tc>
          <w:tcPr>
            <w:tcW w:w="608" w:type="dxa"/>
            <w:vMerge/>
          </w:tcPr>
          <w:p w14:paraId="3C9CF0C3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993" w:type="dxa"/>
          </w:tcPr>
          <w:p w14:paraId="3C9CF0C4" w14:textId="77777777" w:rsidR="009B6D69" w:rsidRPr="00EC08D1" w:rsidRDefault="009B6D69" w:rsidP="00460057">
            <w:pPr>
              <w:pStyle w:val="BodyText1"/>
            </w:pPr>
            <w:r w:rsidRPr="00460057">
              <w:t>Voting</w:t>
            </w:r>
            <w:r w:rsidRPr="00EC08D1">
              <w:t>:</w:t>
            </w:r>
          </w:p>
        </w:tc>
        <w:tc>
          <w:tcPr>
            <w:tcW w:w="1276" w:type="dxa"/>
            <w:gridSpan w:val="2"/>
          </w:tcPr>
          <w:p w14:paraId="3C9CF0C5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745" w:type="dxa"/>
            <w:gridSpan w:val="2"/>
          </w:tcPr>
          <w:p w14:paraId="3C9CF0C6" w14:textId="77777777" w:rsidR="009B6D69" w:rsidRPr="00EC08D1" w:rsidRDefault="009B6D69" w:rsidP="00526D4D">
            <w:pPr>
              <w:pStyle w:val="BodyText1"/>
            </w:pPr>
            <w:r w:rsidRPr="00EC08D1">
              <w:t>For: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3C9CF0C7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134" w:type="dxa"/>
            <w:gridSpan w:val="2"/>
          </w:tcPr>
          <w:p w14:paraId="3C9CF0C8" w14:textId="77777777" w:rsidR="009B6D69" w:rsidRPr="00EC08D1" w:rsidRDefault="009B6D69" w:rsidP="00526D4D">
            <w:pPr>
              <w:pStyle w:val="BodyText1"/>
            </w:pPr>
          </w:p>
        </w:tc>
        <w:tc>
          <w:tcPr>
            <w:tcW w:w="1026" w:type="dxa"/>
          </w:tcPr>
          <w:p w14:paraId="3C9CF0C9" w14:textId="77777777" w:rsidR="009B6D69" w:rsidRPr="00EC08D1" w:rsidRDefault="009B6D69" w:rsidP="00526D4D">
            <w:pPr>
              <w:pStyle w:val="BodyText1"/>
            </w:pPr>
            <w:r w:rsidRPr="00EC08D1">
              <w:t>Against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</w:tcBorders>
          </w:tcPr>
          <w:p w14:paraId="3C9CF0CA" w14:textId="77777777" w:rsidR="009B6D69" w:rsidRPr="00EC08D1" w:rsidRDefault="009B6D69" w:rsidP="00526D4D">
            <w:pPr>
              <w:pStyle w:val="BodyText1"/>
            </w:pPr>
          </w:p>
        </w:tc>
      </w:tr>
      <w:tr w:rsidR="00593E92" w:rsidRPr="00593E92" w14:paraId="3C9CF0CE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blHeader/>
        </w:trPr>
        <w:tc>
          <w:tcPr>
            <w:tcW w:w="608" w:type="dxa"/>
          </w:tcPr>
          <w:p w14:paraId="3C9CF0CC" w14:textId="77777777" w:rsidR="00593E92" w:rsidRPr="00460057" w:rsidRDefault="00593E92" w:rsidP="00460057">
            <w:pPr>
              <w:pStyle w:val="BodyText1"/>
            </w:pPr>
            <w:r w:rsidRPr="00460057">
              <w:t>19</w:t>
            </w:r>
          </w:p>
        </w:tc>
        <w:tc>
          <w:tcPr>
            <w:tcW w:w="10088" w:type="dxa"/>
            <w:gridSpan w:val="13"/>
          </w:tcPr>
          <w:p w14:paraId="3C9CF0CD" w14:textId="77777777" w:rsidR="00593E92" w:rsidRPr="00460057" w:rsidRDefault="00593E92" w:rsidP="00460057">
            <w:pPr>
              <w:pStyle w:val="BodyText1"/>
            </w:pPr>
            <w:r w:rsidRPr="00460057">
              <w:t xml:space="preserve">Election of </w:t>
            </w:r>
            <w:r w:rsidR="00113DBD">
              <w:t>c</w:t>
            </w:r>
            <w:r w:rsidRPr="00460057">
              <w:t>ommittee</w:t>
            </w:r>
          </w:p>
        </w:tc>
      </w:tr>
      <w:tr w:rsidR="00593E92" w:rsidRPr="00593E92" w14:paraId="3C9CF0D1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blHeader/>
        </w:trPr>
        <w:tc>
          <w:tcPr>
            <w:tcW w:w="608" w:type="dxa"/>
          </w:tcPr>
          <w:p w14:paraId="3C9CF0CF" w14:textId="77777777" w:rsidR="00593E92" w:rsidRPr="00460057" w:rsidRDefault="00593E92" w:rsidP="00460057">
            <w:pPr>
              <w:pStyle w:val="BodyText1"/>
            </w:pPr>
            <w:r w:rsidRPr="00460057">
              <w:t>20</w:t>
            </w:r>
          </w:p>
        </w:tc>
        <w:tc>
          <w:tcPr>
            <w:tcW w:w="10088" w:type="dxa"/>
            <w:gridSpan w:val="13"/>
          </w:tcPr>
          <w:p w14:paraId="3C9CF0D0" w14:textId="77777777" w:rsidR="00593E92" w:rsidRPr="00460057" w:rsidRDefault="00593E92" w:rsidP="00460057">
            <w:pPr>
              <w:pStyle w:val="BodyText1"/>
            </w:pPr>
            <w:r w:rsidRPr="00460057">
              <w:t xml:space="preserve">Appointment of </w:t>
            </w:r>
            <w:r w:rsidR="00113DBD">
              <w:t>s</w:t>
            </w:r>
            <w:r w:rsidRPr="00460057">
              <w:t>ecretary</w:t>
            </w:r>
          </w:p>
        </w:tc>
      </w:tr>
      <w:tr w:rsidR="00593E92" w:rsidRPr="00593E92" w14:paraId="3C9CF0D4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blHeader/>
        </w:trPr>
        <w:tc>
          <w:tcPr>
            <w:tcW w:w="608" w:type="dxa"/>
          </w:tcPr>
          <w:p w14:paraId="3C9CF0D2" w14:textId="77777777" w:rsidR="00593E92" w:rsidRPr="00460057" w:rsidRDefault="00593E92" w:rsidP="00460057">
            <w:pPr>
              <w:pStyle w:val="BodyText1"/>
            </w:pPr>
            <w:r w:rsidRPr="00460057">
              <w:t>21</w:t>
            </w:r>
          </w:p>
        </w:tc>
        <w:tc>
          <w:tcPr>
            <w:tcW w:w="10088" w:type="dxa"/>
            <w:gridSpan w:val="13"/>
          </w:tcPr>
          <w:p w14:paraId="3C9CF0D3" w14:textId="77777777" w:rsidR="00593E92" w:rsidRPr="00460057" w:rsidRDefault="00593E92" w:rsidP="00460057">
            <w:pPr>
              <w:pStyle w:val="BodyText1"/>
            </w:pPr>
            <w:r w:rsidRPr="00460057">
              <w:t xml:space="preserve">Appointment of </w:t>
            </w:r>
            <w:r w:rsidR="00113DBD">
              <w:t>c</w:t>
            </w:r>
            <w:r w:rsidRPr="00460057">
              <w:t>hairperson</w:t>
            </w:r>
          </w:p>
        </w:tc>
      </w:tr>
      <w:tr w:rsidR="00593E92" w:rsidRPr="00593E92" w14:paraId="3C9CF0D7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blHeader/>
        </w:trPr>
        <w:tc>
          <w:tcPr>
            <w:tcW w:w="608" w:type="dxa"/>
          </w:tcPr>
          <w:p w14:paraId="3C9CF0D5" w14:textId="77777777" w:rsidR="00593E92" w:rsidRPr="00460057" w:rsidRDefault="00593E92" w:rsidP="00460057">
            <w:pPr>
              <w:pStyle w:val="BodyText1"/>
            </w:pPr>
            <w:r w:rsidRPr="00460057">
              <w:t>22</w:t>
            </w:r>
          </w:p>
        </w:tc>
        <w:tc>
          <w:tcPr>
            <w:tcW w:w="10088" w:type="dxa"/>
            <w:gridSpan w:val="13"/>
          </w:tcPr>
          <w:p w14:paraId="3C9CF0D6" w14:textId="77777777" w:rsidR="00593E92" w:rsidRPr="00460057" w:rsidRDefault="00593E92" w:rsidP="00460057">
            <w:pPr>
              <w:pStyle w:val="BodyText1"/>
            </w:pPr>
            <w:r w:rsidRPr="00460057">
              <w:t>Affixing the common seal to the instruments of delegation</w:t>
            </w:r>
          </w:p>
        </w:tc>
      </w:tr>
      <w:tr w:rsidR="00593E92" w:rsidRPr="00593E92" w14:paraId="3C9CF0DA" w14:textId="77777777" w:rsidTr="00D45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blHeader/>
        </w:trPr>
        <w:tc>
          <w:tcPr>
            <w:tcW w:w="608" w:type="dxa"/>
          </w:tcPr>
          <w:p w14:paraId="3C9CF0D8" w14:textId="77777777" w:rsidR="00593E92" w:rsidRPr="00460057" w:rsidRDefault="00593E92" w:rsidP="00460057">
            <w:pPr>
              <w:pStyle w:val="BodyText1"/>
            </w:pPr>
            <w:r w:rsidRPr="00460057">
              <w:t>23</w:t>
            </w:r>
          </w:p>
        </w:tc>
        <w:tc>
          <w:tcPr>
            <w:tcW w:w="10088" w:type="dxa"/>
            <w:gridSpan w:val="13"/>
          </w:tcPr>
          <w:p w14:paraId="3C9CF0D9" w14:textId="77777777" w:rsidR="00593E92" w:rsidRPr="00460057" w:rsidRDefault="00113DBD" w:rsidP="00460057">
            <w:pPr>
              <w:pStyle w:val="BodyText1"/>
            </w:pPr>
            <w:r>
              <w:t>Other b</w:t>
            </w:r>
            <w:r w:rsidR="00593E92" w:rsidRPr="00460057">
              <w:t>usiness</w:t>
            </w:r>
          </w:p>
        </w:tc>
      </w:tr>
      <w:tr w:rsidR="0090783C" w:rsidRPr="00460057" w14:paraId="3C9CF0DD" w14:textId="77777777" w:rsidTr="00D4564F">
        <w:tc>
          <w:tcPr>
            <w:tcW w:w="2802" w:type="dxa"/>
            <w:gridSpan w:val="3"/>
            <w:tcBorders>
              <w:top w:val="nil"/>
              <w:left w:val="nil"/>
              <w:bottom w:val="nil"/>
            </w:tcBorders>
          </w:tcPr>
          <w:p w14:paraId="3C9CF0DB" w14:textId="77777777" w:rsidR="0090783C" w:rsidRPr="00460057" w:rsidRDefault="0009159B" w:rsidP="00460057">
            <w:pPr>
              <w:pStyle w:val="BodyText1"/>
            </w:pPr>
            <w:r>
              <w:t>Signed by the c</w:t>
            </w:r>
            <w:r w:rsidR="0090783C" w:rsidRPr="00460057">
              <w:t>hairperson</w:t>
            </w:r>
          </w:p>
        </w:tc>
        <w:tc>
          <w:tcPr>
            <w:tcW w:w="7894" w:type="dxa"/>
            <w:gridSpan w:val="11"/>
          </w:tcPr>
          <w:p w14:paraId="3C9CF0DC" w14:textId="77777777" w:rsidR="0090783C" w:rsidRPr="00460057" w:rsidRDefault="0090783C" w:rsidP="00460057">
            <w:pPr>
              <w:pStyle w:val="BodyText1"/>
            </w:pPr>
          </w:p>
        </w:tc>
      </w:tr>
      <w:tr w:rsidR="0090783C" w:rsidRPr="00460057" w14:paraId="3C9CF0E0" w14:textId="77777777" w:rsidTr="00D4564F">
        <w:tc>
          <w:tcPr>
            <w:tcW w:w="2802" w:type="dxa"/>
            <w:gridSpan w:val="3"/>
            <w:tcBorders>
              <w:top w:val="nil"/>
              <w:left w:val="nil"/>
              <w:bottom w:val="nil"/>
            </w:tcBorders>
          </w:tcPr>
          <w:p w14:paraId="3C9CF0DE" w14:textId="77777777" w:rsidR="0090783C" w:rsidRPr="00460057" w:rsidRDefault="0090783C" w:rsidP="00460057">
            <w:pPr>
              <w:pStyle w:val="BodyText1"/>
            </w:pPr>
            <w:r w:rsidRPr="00460057">
              <w:t>Date</w:t>
            </w:r>
          </w:p>
        </w:tc>
        <w:tc>
          <w:tcPr>
            <w:tcW w:w="7894" w:type="dxa"/>
            <w:gridSpan w:val="11"/>
          </w:tcPr>
          <w:p w14:paraId="3C9CF0DF" w14:textId="77777777" w:rsidR="0090783C" w:rsidRPr="00460057" w:rsidRDefault="0090783C" w:rsidP="00460057">
            <w:pPr>
              <w:pStyle w:val="BodyText1"/>
            </w:pPr>
          </w:p>
        </w:tc>
      </w:tr>
    </w:tbl>
    <w:p w14:paraId="3C9CF0E1" w14:textId="77777777" w:rsidR="0001112E" w:rsidRPr="0001112E" w:rsidRDefault="0009159B" w:rsidP="0009159B">
      <w:pPr>
        <w:pStyle w:val="BodyText1"/>
      </w:pPr>
      <w:r>
        <w:t xml:space="preserve">More information is available in the </w:t>
      </w:r>
      <w:hyperlink r:id="rId7" w:history="1">
        <w:r w:rsidRPr="00292859">
          <w:rPr>
            <w:rStyle w:val="Hyperlink"/>
          </w:rPr>
          <w:t>Owners corporation</w:t>
        </w:r>
        <w:r>
          <w:rPr>
            <w:rStyle w:val="Hyperlink"/>
          </w:rPr>
          <w:t>s section of the Consumer Affairs Victoria website</w:t>
        </w:r>
      </w:hyperlink>
      <w:r>
        <w:t xml:space="preserve"> (</w:t>
      </w:r>
      <w:r w:rsidRPr="00292859">
        <w:t>consumer.vic.gov.au/ownerscorp</w:t>
      </w:r>
      <w:r>
        <w:t>).</w:t>
      </w:r>
    </w:p>
    <w:sectPr w:rsidR="0001112E" w:rsidRPr="0001112E" w:rsidSect="00220917">
      <w:footerReference w:type="even" r:id="rId8"/>
      <w:footerReference w:type="default" r:id="rId9"/>
      <w:footerReference w:type="first" r:id="rId10"/>
      <w:pgSz w:w="11906" w:h="16838"/>
      <w:pgMar w:top="851" w:right="851" w:bottom="851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CF0E4" w14:textId="77777777" w:rsidR="00E77B1A" w:rsidRDefault="00E77B1A">
      <w:r>
        <w:separator/>
      </w:r>
    </w:p>
  </w:endnote>
  <w:endnote w:type="continuationSeparator" w:id="0">
    <w:p w14:paraId="3C9CF0E5" w14:textId="77777777" w:rsidR="00E77B1A" w:rsidRDefault="00E77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2E46" w14:textId="77777777" w:rsidR="00DB0CCF" w:rsidRDefault="00DB0C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F0E6" w14:textId="77777777" w:rsidR="00E77B1A" w:rsidRPr="0009159B" w:rsidRDefault="00E77B1A" w:rsidP="0009159B">
    <w:pPr>
      <w:pStyle w:val="Footer"/>
      <w:tabs>
        <w:tab w:val="clear" w:pos="5387"/>
        <w:tab w:val="clear" w:pos="9639"/>
        <w:tab w:val="center" w:pos="5040"/>
      </w:tabs>
    </w:pPr>
    <w:r>
      <w:tab/>
    </w:r>
    <w:r w:rsidRPr="0009159B">
      <w:t xml:space="preserve">Page </w:t>
    </w:r>
    <w:r w:rsidRPr="0009159B">
      <w:rPr>
        <w:bCs/>
        <w:sz w:val="24"/>
        <w:szCs w:val="24"/>
      </w:rPr>
      <w:fldChar w:fldCharType="begin"/>
    </w:r>
    <w:r w:rsidRPr="0009159B">
      <w:rPr>
        <w:bCs/>
      </w:rPr>
      <w:instrText xml:space="preserve"> PAGE </w:instrText>
    </w:r>
    <w:r w:rsidRPr="0009159B">
      <w:rPr>
        <w:bCs/>
        <w:sz w:val="24"/>
        <w:szCs w:val="24"/>
      </w:rPr>
      <w:fldChar w:fldCharType="separate"/>
    </w:r>
    <w:r w:rsidR="00A75516">
      <w:rPr>
        <w:bCs/>
        <w:noProof/>
      </w:rPr>
      <w:t>1</w:t>
    </w:r>
    <w:r w:rsidRPr="0009159B">
      <w:rPr>
        <w:bCs/>
        <w:sz w:val="24"/>
        <w:szCs w:val="24"/>
      </w:rPr>
      <w:fldChar w:fldCharType="end"/>
    </w:r>
    <w:r w:rsidRPr="0009159B">
      <w:t xml:space="preserve"> of </w:t>
    </w:r>
    <w:r w:rsidRPr="0009159B">
      <w:rPr>
        <w:bCs/>
        <w:sz w:val="24"/>
        <w:szCs w:val="24"/>
      </w:rPr>
      <w:fldChar w:fldCharType="begin"/>
    </w:r>
    <w:r w:rsidRPr="0009159B">
      <w:rPr>
        <w:bCs/>
      </w:rPr>
      <w:instrText xml:space="preserve"> NUMPAGES  </w:instrText>
    </w:r>
    <w:r w:rsidRPr="0009159B">
      <w:rPr>
        <w:bCs/>
        <w:sz w:val="24"/>
        <w:szCs w:val="24"/>
      </w:rPr>
      <w:fldChar w:fldCharType="separate"/>
    </w:r>
    <w:r w:rsidR="00A75516">
      <w:rPr>
        <w:bCs/>
        <w:noProof/>
      </w:rPr>
      <w:t>1</w:t>
    </w:r>
    <w:r w:rsidRPr="0009159B">
      <w:rPr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22C2" w14:textId="77777777" w:rsidR="00DB0CCF" w:rsidRDefault="00DB0C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CF0E2" w14:textId="77777777" w:rsidR="00E77B1A" w:rsidRDefault="00E77B1A">
      <w:r>
        <w:separator/>
      </w:r>
    </w:p>
  </w:footnote>
  <w:footnote w:type="continuationSeparator" w:id="0">
    <w:p w14:paraId="3C9CF0E3" w14:textId="77777777" w:rsidR="00E77B1A" w:rsidRDefault="00E77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E6D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40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5ADCCA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BC62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4C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700FD0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000401BE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E25EB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33706A8"/>
    <w:multiLevelType w:val="multilevel"/>
    <w:tmpl w:val="88DE5822"/>
    <w:numStyleLink w:val="Bulleted"/>
  </w:abstractNum>
  <w:abstractNum w:abstractNumId="11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01926"/>
    <w:multiLevelType w:val="hybridMultilevel"/>
    <w:tmpl w:val="AEFA4856"/>
    <w:lvl w:ilvl="0" w:tplc="EE024738">
      <w:start w:val="1"/>
      <w:numFmt w:val="lowerRoman"/>
      <w:pStyle w:val="ListNumber31"/>
      <w:lvlText w:val="%1)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1F1946"/>
    <w:multiLevelType w:val="multilevel"/>
    <w:tmpl w:val="88DE5822"/>
    <w:numStyleLink w:val="StyleOutlinenumbered"/>
  </w:abstractNum>
  <w:abstractNum w:abstractNumId="14" w15:restartNumberingAfterBreak="0">
    <w:nsid w:val="16196DCF"/>
    <w:multiLevelType w:val="hybridMultilevel"/>
    <w:tmpl w:val="FC8403A8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DC2A96"/>
    <w:multiLevelType w:val="hybridMultilevel"/>
    <w:tmpl w:val="FBA0D478"/>
    <w:lvl w:ilvl="0" w:tplc="9954A9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2E1AEC"/>
    <w:multiLevelType w:val="multilevel"/>
    <w:tmpl w:val="88DE5822"/>
    <w:numStyleLink w:val="Bulleted"/>
  </w:abstractNum>
  <w:num w:numId="1" w16cid:durableId="1455294946">
    <w:abstractNumId w:val="16"/>
  </w:num>
  <w:num w:numId="2" w16cid:durableId="141971328">
    <w:abstractNumId w:val="20"/>
  </w:num>
  <w:num w:numId="3" w16cid:durableId="570119234">
    <w:abstractNumId w:val="20"/>
  </w:num>
  <w:num w:numId="4" w16cid:durableId="1511144912">
    <w:abstractNumId w:val="19"/>
  </w:num>
  <w:num w:numId="5" w16cid:durableId="1248417384">
    <w:abstractNumId w:val="15"/>
  </w:num>
  <w:num w:numId="6" w16cid:durableId="889265115">
    <w:abstractNumId w:val="10"/>
  </w:num>
  <w:num w:numId="7" w16cid:durableId="1271666816">
    <w:abstractNumId w:val="13"/>
  </w:num>
  <w:num w:numId="8" w16cid:durableId="1893272843">
    <w:abstractNumId w:val="11"/>
  </w:num>
  <w:num w:numId="9" w16cid:durableId="1509055359">
    <w:abstractNumId w:val="18"/>
  </w:num>
  <w:num w:numId="10" w16cid:durableId="160381">
    <w:abstractNumId w:val="9"/>
  </w:num>
  <w:num w:numId="11" w16cid:durableId="1403407513">
    <w:abstractNumId w:val="7"/>
  </w:num>
  <w:num w:numId="12" w16cid:durableId="586886767">
    <w:abstractNumId w:val="6"/>
  </w:num>
  <w:num w:numId="13" w16cid:durableId="626856768">
    <w:abstractNumId w:val="5"/>
  </w:num>
  <w:num w:numId="14" w16cid:durableId="1542209187">
    <w:abstractNumId w:val="4"/>
  </w:num>
  <w:num w:numId="15" w16cid:durableId="33816704">
    <w:abstractNumId w:val="8"/>
  </w:num>
  <w:num w:numId="16" w16cid:durableId="1167792485">
    <w:abstractNumId w:val="3"/>
  </w:num>
  <w:num w:numId="17" w16cid:durableId="1999459317">
    <w:abstractNumId w:val="2"/>
  </w:num>
  <w:num w:numId="18" w16cid:durableId="2047489485">
    <w:abstractNumId w:val="1"/>
  </w:num>
  <w:num w:numId="19" w16cid:durableId="82922083">
    <w:abstractNumId w:val="0"/>
  </w:num>
  <w:num w:numId="20" w16cid:durableId="1408530650">
    <w:abstractNumId w:val="3"/>
    <w:lvlOverride w:ilvl="0">
      <w:startOverride w:val="1"/>
    </w:lvlOverride>
  </w:num>
  <w:num w:numId="21" w16cid:durableId="1997957417">
    <w:abstractNumId w:val="12"/>
  </w:num>
  <w:num w:numId="22" w16cid:durableId="1601446887">
    <w:abstractNumId w:val="14"/>
  </w:num>
  <w:num w:numId="23" w16cid:durableId="21200985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efaultTableStyle w:val="Table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62"/>
    <w:rsid w:val="0001112E"/>
    <w:rsid w:val="00030B46"/>
    <w:rsid w:val="00046307"/>
    <w:rsid w:val="000542AD"/>
    <w:rsid w:val="0005581F"/>
    <w:rsid w:val="0009159B"/>
    <w:rsid w:val="000A05C2"/>
    <w:rsid w:val="000A280C"/>
    <w:rsid w:val="000C620E"/>
    <w:rsid w:val="000D780B"/>
    <w:rsid w:val="001116E9"/>
    <w:rsid w:val="00113DBD"/>
    <w:rsid w:val="00121599"/>
    <w:rsid w:val="00134668"/>
    <w:rsid w:val="001460D9"/>
    <w:rsid w:val="0016060A"/>
    <w:rsid w:val="00185BEB"/>
    <w:rsid w:val="001C2A54"/>
    <w:rsid w:val="001E2177"/>
    <w:rsid w:val="0020362C"/>
    <w:rsid w:val="00220917"/>
    <w:rsid w:val="002645FC"/>
    <w:rsid w:val="002749A3"/>
    <w:rsid w:val="00275B66"/>
    <w:rsid w:val="002778E8"/>
    <w:rsid w:val="002C7148"/>
    <w:rsid w:val="002D50AF"/>
    <w:rsid w:val="002D51D9"/>
    <w:rsid w:val="002E35FC"/>
    <w:rsid w:val="002F64C1"/>
    <w:rsid w:val="00330CC8"/>
    <w:rsid w:val="003407F8"/>
    <w:rsid w:val="00353DC2"/>
    <w:rsid w:val="00375E18"/>
    <w:rsid w:val="00396AC2"/>
    <w:rsid w:val="003A2AC9"/>
    <w:rsid w:val="003C03A6"/>
    <w:rsid w:val="003C2C28"/>
    <w:rsid w:val="0041515A"/>
    <w:rsid w:val="00436138"/>
    <w:rsid w:val="00460057"/>
    <w:rsid w:val="004639CE"/>
    <w:rsid w:val="00467FB0"/>
    <w:rsid w:val="00483049"/>
    <w:rsid w:val="004A6437"/>
    <w:rsid w:val="004C467F"/>
    <w:rsid w:val="004E486A"/>
    <w:rsid w:val="004E5C0F"/>
    <w:rsid w:val="004E5D70"/>
    <w:rsid w:val="004E7B70"/>
    <w:rsid w:val="004F2160"/>
    <w:rsid w:val="004F5654"/>
    <w:rsid w:val="005076EB"/>
    <w:rsid w:val="00517A0A"/>
    <w:rsid w:val="005268B2"/>
    <w:rsid w:val="00526D4D"/>
    <w:rsid w:val="00537FF8"/>
    <w:rsid w:val="00547023"/>
    <w:rsid w:val="00552BA8"/>
    <w:rsid w:val="00577AB8"/>
    <w:rsid w:val="00577C25"/>
    <w:rsid w:val="00587D1A"/>
    <w:rsid w:val="00591D58"/>
    <w:rsid w:val="00593E92"/>
    <w:rsid w:val="005B02D1"/>
    <w:rsid w:val="005B45EF"/>
    <w:rsid w:val="005C4D70"/>
    <w:rsid w:val="005C71EE"/>
    <w:rsid w:val="005D3C26"/>
    <w:rsid w:val="005D58A5"/>
    <w:rsid w:val="00602362"/>
    <w:rsid w:val="0064293E"/>
    <w:rsid w:val="00670DB8"/>
    <w:rsid w:val="00683199"/>
    <w:rsid w:val="006844C6"/>
    <w:rsid w:val="006D11AD"/>
    <w:rsid w:val="006D2854"/>
    <w:rsid w:val="006D44B0"/>
    <w:rsid w:val="006D6AFD"/>
    <w:rsid w:val="006E3FC4"/>
    <w:rsid w:val="006E556F"/>
    <w:rsid w:val="006F098C"/>
    <w:rsid w:val="006F2D93"/>
    <w:rsid w:val="006F6AF1"/>
    <w:rsid w:val="00707FBC"/>
    <w:rsid w:val="00723808"/>
    <w:rsid w:val="0073033A"/>
    <w:rsid w:val="00731761"/>
    <w:rsid w:val="00737D7F"/>
    <w:rsid w:val="00741054"/>
    <w:rsid w:val="007475B3"/>
    <w:rsid w:val="0075739A"/>
    <w:rsid w:val="00764E72"/>
    <w:rsid w:val="00765DE9"/>
    <w:rsid w:val="00772382"/>
    <w:rsid w:val="00781129"/>
    <w:rsid w:val="007C0316"/>
    <w:rsid w:val="00800C16"/>
    <w:rsid w:val="008137A7"/>
    <w:rsid w:val="00816BA5"/>
    <w:rsid w:val="00842E31"/>
    <w:rsid w:val="00844437"/>
    <w:rsid w:val="00853741"/>
    <w:rsid w:val="00867B76"/>
    <w:rsid w:val="00872B40"/>
    <w:rsid w:val="0087469B"/>
    <w:rsid w:val="008A4172"/>
    <w:rsid w:val="008A5C9C"/>
    <w:rsid w:val="0090783C"/>
    <w:rsid w:val="0091169D"/>
    <w:rsid w:val="00913492"/>
    <w:rsid w:val="00914F87"/>
    <w:rsid w:val="009173AE"/>
    <w:rsid w:val="009432AE"/>
    <w:rsid w:val="00956AB0"/>
    <w:rsid w:val="00962391"/>
    <w:rsid w:val="009646FE"/>
    <w:rsid w:val="009975DB"/>
    <w:rsid w:val="009A1F33"/>
    <w:rsid w:val="009A6CF6"/>
    <w:rsid w:val="009B6D69"/>
    <w:rsid w:val="009D1EF5"/>
    <w:rsid w:val="009F4AF3"/>
    <w:rsid w:val="00A022C3"/>
    <w:rsid w:val="00A1765A"/>
    <w:rsid w:val="00A31FC9"/>
    <w:rsid w:val="00A66A43"/>
    <w:rsid w:val="00A75516"/>
    <w:rsid w:val="00A82530"/>
    <w:rsid w:val="00A86594"/>
    <w:rsid w:val="00AA43C3"/>
    <w:rsid w:val="00AB4B4E"/>
    <w:rsid w:val="00B0692B"/>
    <w:rsid w:val="00B13AF4"/>
    <w:rsid w:val="00B17450"/>
    <w:rsid w:val="00B21294"/>
    <w:rsid w:val="00B452FA"/>
    <w:rsid w:val="00B8378D"/>
    <w:rsid w:val="00B95039"/>
    <w:rsid w:val="00BA1DF7"/>
    <w:rsid w:val="00BC7567"/>
    <w:rsid w:val="00BE2F89"/>
    <w:rsid w:val="00C226AA"/>
    <w:rsid w:val="00C24ACF"/>
    <w:rsid w:val="00C32946"/>
    <w:rsid w:val="00C460EF"/>
    <w:rsid w:val="00C63CFD"/>
    <w:rsid w:val="00C64C5E"/>
    <w:rsid w:val="00C839F2"/>
    <w:rsid w:val="00CB002E"/>
    <w:rsid w:val="00CC55AA"/>
    <w:rsid w:val="00CE400B"/>
    <w:rsid w:val="00CF2E0A"/>
    <w:rsid w:val="00D05FD4"/>
    <w:rsid w:val="00D202B2"/>
    <w:rsid w:val="00D21C7F"/>
    <w:rsid w:val="00D32C92"/>
    <w:rsid w:val="00D3321C"/>
    <w:rsid w:val="00D42A2D"/>
    <w:rsid w:val="00D4564F"/>
    <w:rsid w:val="00D60211"/>
    <w:rsid w:val="00D67575"/>
    <w:rsid w:val="00DB0CCF"/>
    <w:rsid w:val="00DC0DDF"/>
    <w:rsid w:val="00DD1BB2"/>
    <w:rsid w:val="00DE0DEF"/>
    <w:rsid w:val="00E04793"/>
    <w:rsid w:val="00E27DDD"/>
    <w:rsid w:val="00E43A9D"/>
    <w:rsid w:val="00E46CCB"/>
    <w:rsid w:val="00E52DC5"/>
    <w:rsid w:val="00E53BD3"/>
    <w:rsid w:val="00E6723A"/>
    <w:rsid w:val="00E71499"/>
    <w:rsid w:val="00E77B1A"/>
    <w:rsid w:val="00EA19D7"/>
    <w:rsid w:val="00EA3C5E"/>
    <w:rsid w:val="00EB0D4C"/>
    <w:rsid w:val="00EC08D1"/>
    <w:rsid w:val="00EE22A7"/>
    <w:rsid w:val="00EF447E"/>
    <w:rsid w:val="00EF6050"/>
    <w:rsid w:val="00F06BAA"/>
    <w:rsid w:val="00F16A8F"/>
    <w:rsid w:val="00F30BF8"/>
    <w:rsid w:val="00F33875"/>
    <w:rsid w:val="00F86A20"/>
    <w:rsid w:val="00FA20FA"/>
    <w:rsid w:val="00FD65C8"/>
    <w:rsid w:val="00FE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3C9CEFB9"/>
  <w15:chartTrackingRefBased/>
  <w15:docId w15:val="{C59CB6B5-0806-4C76-A500-AFC9CB0D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E52DC5"/>
    <w:pPr>
      <w:spacing w:before="240" w:after="240"/>
    </w:pPr>
    <w:rPr>
      <w:rFonts w:ascii="Calibri" w:hAnsi="Calibri"/>
      <w:szCs w:val="24"/>
    </w:rPr>
  </w:style>
  <w:style w:type="paragraph" w:styleId="Heading1">
    <w:name w:val="heading 1"/>
    <w:next w:val="BodyText"/>
    <w:qFormat/>
    <w:rsid w:val="00C460E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0"/>
      <w:szCs w:val="36"/>
    </w:rPr>
  </w:style>
  <w:style w:type="paragraph" w:styleId="Heading2">
    <w:name w:val="heading 2"/>
    <w:next w:val="BodyText"/>
    <w:link w:val="Heading2Char"/>
    <w:qFormat/>
    <w:rsid w:val="0005581F"/>
    <w:pPr>
      <w:keepNext/>
      <w:keepLines/>
      <w:suppressAutoHyphens/>
      <w:spacing w:before="200" w:after="200"/>
      <w:outlineLvl w:val="1"/>
    </w:pPr>
    <w:rPr>
      <w:rFonts w:ascii="Calibri" w:hAnsi="Calibri" w:cs="Arial"/>
      <w:b/>
      <w:bCs/>
      <w:sz w:val="36"/>
      <w:szCs w:val="32"/>
    </w:rPr>
  </w:style>
  <w:style w:type="paragraph" w:styleId="Heading3">
    <w:name w:val="heading 3"/>
    <w:next w:val="BodyText"/>
    <w:link w:val="Heading3Char"/>
    <w:qFormat/>
    <w:rsid w:val="0005581F"/>
    <w:pPr>
      <w:keepNext/>
      <w:keepLines/>
      <w:suppressAutoHyphens/>
      <w:spacing w:before="200" w:after="200"/>
      <w:outlineLvl w:val="2"/>
    </w:pPr>
    <w:rPr>
      <w:rFonts w:ascii="Calibri" w:hAnsi="Calibri" w:cs="Arial"/>
      <w:b/>
      <w:bCs/>
      <w:sz w:val="32"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05581F"/>
    <w:rPr>
      <w:rFonts w:ascii="Calibri" w:hAnsi="Calibri" w:cs="Arial"/>
      <w:b/>
      <w:bCs/>
      <w:sz w:val="36"/>
      <w:szCs w:val="32"/>
      <w:lang w:val="en-AU" w:eastAsia="en-AU" w:bidi="ar-SA"/>
    </w:rPr>
  </w:style>
  <w:style w:type="character" w:customStyle="1" w:styleId="Heading3Char">
    <w:name w:val="Heading 3 Char"/>
    <w:link w:val="Heading3"/>
    <w:locked/>
    <w:rsid w:val="0005581F"/>
    <w:rPr>
      <w:rFonts w:ascii="Calibri" w:hAnsi="Calibri" w:cs="Arial"/>
      <w:b/>
      <w:bCs/>
      <w:sz w:val="32"/>
      <w:szCs w:val="26"/>
      <w:lang w:val="en-AU" w:eastAsia="en-AU" w:bidi="ar-SA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5D58A5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39"/>
    <w:unhideWhenUsed/>
    <w:rsid w:val="005D58A5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semiHidden/>
    <w:rsid w:val="006D6AFD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uiPriority w:val="99"/>
    <w:rsid w:val="00B21294"/>
    <w:pPr>
      <w:tabs>
        <w:tab w:val="center" w:pos="5387"/>
        <w:tab w:val="right" w:pos="9639"/>
      </w:tabs>
      <w:suppressAutoHyphens/>
    </w:pPr>
    <w:rPr>
      <w:rFonts w:ascii="Calibri" w:hAnsi="Calibri"/>
      <w:sz w:val="16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330CC8"/>
    <w:pPr>
      <w:suppressAutoHyphens/>
      <w:spacing w:before="200" w:after="200"/>
    </w:pPr>
    <w:rPr>
      <w:rFonts w:ascii="Calibri" w:hAnsi="Calibri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link w:val="ListBulletChar"/>
    <w:rsid w:val="00330CC8"/>
    <w:pPr>
      <w:numPr>
        <w:numId w:val="10"/>
      </w:numPr>
      <w:suppressAutoHyphens/>
    </w:pPr>
    <w:rPr>
      <w:rFonts w:ascii="Calibri" w:hAnsi="Calibri"/>
      <w:szCs w:val="24"/>
    </w:rPr>
  </w:style>
  <w:style w:type="paragraph" w:styleId="ListBullet2">
    <w:name w:val="List Bullet 2"/>
    <w:link w:val="ListBullet2Char"/>
    <w:rsid w:val="00330CC8"/>
    <w:pPr>
      <w:numPr>
        <w:numId w:val="11"/>
      </w:numPr>
      <w:suppressAutoHyphens/>
    </w:pPr>
    <w:rPr>
      <w:rFonts w:ascii="Calibri" w:hAnsi="Calibri"/>
      <w:szCs w:val="24"/>
    </w:rPr>
  </w:style>
  <w:style w:type="paragraph" w:styleId="ListNumber">
    <w:name w:val="List Number"/>
    <w:link w:val="ListNumberChar"/>
    <w:rsid w:val="00330CC8"/>
    <w:pPr>
      <w:numPr>
        <w:numId w:val="15"/>
      </w:numPr>
    </w:pPr>
    <w:rPr>
      <w:rFonts w:ascii="Calibri" w:hAnsi="Calibri"/>
      <w:szCs w:val="24"/>
    </w:rPr>
  </w:style>
  <w:style w:type="paragraph" w:styleId="ListNumber2">
    <w:name w:val="List Number 2"/>
    <w:link w:val="ListNumber2Char"/>
    <w:rsid w:val="00330CC8"/>
    <w:pPr>
      <w:numPr>
        <w:numId w:val="16"/>
      </w:numPr>
    </w:pPr>
    <w:rPr>
      <w:rFonts w:ascii="Calibri" w:hAnsi="Calibri"/>
      <w:szCs w:val="24"/>
    </w:rPr>
  </w:style>
  <w:style w:type="paragraph" w:customStyle="1" w:styleId="TableText">
    <w:name w:val="Table Text"/>
    <w:basedOn w:val="BodyText"/>
    <w:rsid w:val="00330CC8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330CC8"/>
    <w:rPr>
      <w:rFonts w:ascii="Calibri" w:hAnsi="Calibri"/>
      <w:lang w:val="en-AU" w:eastAsia="en-AU" w:bidi="ar-SA"/>
    </w:rPr>
  </w:style>
  <w:style w:type="paragraph" w:styleId="BalloonText">
    <w:name w:val="Balloon Text"/>
    <w:basedOn w:val="Normal"/>
    <w:link w:val="BalloonTextChar"/>
    <w:rsid w:val="00A825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2530"/>
    <w:rPr>
      <w:rFonts w:ascii="Tahoma" w:hAnsi="Tahoma" w:cs="Tahoma"/>
      <w:sz w:val="16"/>
      <w:szCs w:val="16"/>
    </w:rPr>
  </w:style>
  <w:style w:type="paragraph" w:customStyle="1" w:styleId="Formh2">
    <w:name w:val="Form h2"/>
    <w:basedOn w:val="Heading2"/>
    <w:link w:val="Formh2Char"/>
    <w:rsid w:val="00A82530"/>
    <w:pPr>
      <w:widowControl w:val="0"/>
      <w:autoSpaceDE w:val="0"/>
      <w:autoSpaceDN w:val="0"/>
      <w:adjustRightInd w:val="0"/>
      <w:spacing w:before="0"/>
      <w:ind w:left="107" w:right="-56"/>
    </w:pPr>
    <w:rPr>
      <w:rFonts w:ascii="Arial" w:hAnsi="Arial"/>
      <w:bCs w:val="0"/>
      <w:color w:val="4C4B4D"/>
      <w:sz w:val="24"/>
    </w:rPr>
  </w:style>
  <w:style w:type="character" w:customStyle="1" w:styleId="Formh2Char">
    <w:name w:val="Form h2 Char"/>
    <w:link w:val="Formh2"/>
    <w:rsid w:val="00A82530"/>
    <w:rPr>
      <w:rFonts w:ascii="Arial" w:hAnsi="Arial" w:cs="Arial"/>
      <w:b/>
      <w:color w:val="4C4B4D"/>
      <w:sz w:val="24"/>
      <w:szCs w:val="32"/>
    </w:rPr>
  </w:style>
  <w:style w:type="paragraph" w:customStyle="1" w:styleId="FormH3">
    <w:name w:val="Form H3"/>
    <w:basedOn w:val="Heading3"/>
    <w:link w:val="FormH3Char"/>
    <w:rsid w:val="00A82530"/>
    <w:pPr>
      <w:widowControl w:val="0"/>
      <w:autoSpaceDE w:val="0"/>
      <w:autoSpaceDN w:val="0"/>
      <w:adjustRightInd w:val="0"/>
      <w:spacing w:before="0" w:after="0"/>
      <w:ind w:left="107"/>
    </w:pPr>
    <w:rPr>
      <w:rFonts w:ascii="Arial" w:hAnsi="Arial"/>
      <w:bCs w:val="0"/>
      <w:color w:val="4C4B4D"/>
      <w:sz w:val="20"/>
      <w:szCs w:val="20"/>
    </w:rPr>
  </w:style>
  <w:style w:type="character" w:customStyle="1" w:styleId="FormH3Char">
    <w:name w:val="Form H3 Char"/>
    <w:link w:val="FormH3"/>
    <w:rsid w:val="00A82530"/>
    <w:rPr>
      <w:rFonts w:ascii="Arial" w:hAnsi="Arial" w:cs="Arial"/>
      <w:b/>
      <w:color w:val="4C4B4D"/>
    </w:rPr>
  </w:style>
  <w:style w:type="paragraph" w:customStyle="1" w:styleId="WhiteH2">
    <w:name w:val="WhiteH2"/>
    <w:basedOn w:val="Heading2"/>
    <w:link w:val="WhiteH2Char"/>
    <w:qFormat/>
    <w:rsid w:val="00A82530"/>
    <w:pPr>
      <w:spacing w:before="0" w:after="0"/>
    </w:pPr>
    <w:rPr>
      <w:rFonts w:ascii="Arial" w:hAnsi="Arial"/>
      <w:bCs w:val="0"/>
      <w:color w:val="FFFFFF"/>
      <w:sz w:val="20"/>
      <w:szCs w:val="20"/>
    </w:rPr>
  </w:style>
  <w:style w:type="character" w:customStyle="1" w:styleId="WhiteH2Char">
    <w:name w:val="WhiteH2 Char"/>
    <w:link w:val="WhiteH2"/>
    <w:rsid w:val="00A82530"/>
    <w:rPr>
      <w:rFonts w:ascii="Arial" w:hAnsi="Arial" w:cs="Arial"/>
      <w:b/>
      <w:color w:val="FFFFFF"/>
    </w:rPr>
  </w:style>
  <w:style w:type="character" w:styleId="CommentReference">
    <w:name w:val="annotation reference"/>
    <w:rsid w:val="00A825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530"/>
    <w:rPr>
      <w:szCs w:val="20"/>
    </w:rPr>
  </w:style>
  <w:style w:type="character" w:customStyle="1" w:styleId="CommentTextChar">
    <w:name w:val="Comment Text Char"/>
    <w:link w:val="CommentText"/>
    <w:rsid w:val="00A8253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A82530"/>
    <w:rPr>
      <w:b/>
      <w:bCs/>
    </w:rPr>
  </w:style>
  <w:style w:type="character" w:customStyle="1" w:styleId="CommentSubjectChar">
    <w:name w:val="Comment Subject Char"/>
    <w:link w:val="CommentSubject"/>
    <w:rsid w:val="00A82530"/>
    <w:rPr>
      <w:rFonts w:ascii="Calibri" w:hAnsi="Calibri"/>
      <w:b/>
      <w:bCs/>
    </w:rPr>
  </w:style>
  <w:style w:type="character" w:customStyle="1" w:styleId="FooterChar">
    <w:name w:val="Footer Char"/>
    <w:link w:val="Footer"/>
    <w:uiPriority w:val="99"/>
    <w:rsid w:val="00772382"/>
    <w:rPr>
      <w:rFonts w:ascii="Calibri" w:hAnsi="Calibri"/>
      <w:sz w:val="16"/>
      <w:szCs w:val="16"/>
    </w:rPr>
  </w:style>
  <w:style w:type="paragraph" w:customStyle="1" w:styleId="ListBullet1">
    <w:name w:val="List Bullet1"/>
    <w:basedOn w:val="ListBullet"/>
    <w:link w:val="ListbulletChar0"/>
    <w:qFormat/>
    <w:rsid w:val="00220917"/>
  </w:style>
  <w:style w:type="paragraph" w:customStyle="1" w:styleId="ListBullet21">
    <w:name w:val="List Bullet 21"/>
    <w:basedOn w:val="ListBullet2"/>
    <w:link w:val="Listbullet2Char0"/>
    <w:qFormat/>
    <w:rsid w:val="00220917"/>
  </w:style>
  <w:style w:type="character" w:customStyle="1" w:styleId="ListBulletChar">
    <w:name w:val="List Bullet Char"/>
    <w:link w:val="ListBullet"/>
    <w:rsid w:val="00220917"/>
    <w:rPr>
      <w:rFonts w:ascii="Calibri" w:hAnsi="Calibri"/>
      <w:szCs w:val="24"/>
    </w:rPr>
  </w:style>
  <w:style w:type="character" w:customStyle="1" w:styleId="ListbulletChar0">
    <w:name w:val="List bullet Char"/>
    <w:basedOn w:val="ListBulletChar"/>
    <w:link w:val="ListBullet1"/>
    <w:rsid w:val="00220917"/>
    <w:rPr>
      <w:rFonts w:ascii="Calibri" w:hAnsi="Calibri"/>
      <w:szCs w:val="24"/>
    </w:rPr>
  </w:style>
  <w:style w:type="paragraph" w:customStyle="1" w:styleId="ListNumber1">
    <w:name w:val="List Number1"/>
    <w:basedOn w:val="ListNumber"/>
    <w:link w:val="ListnumberChar0"/>
    <w:qFormat/>
    <w:rsid w:val="00220917"/>
  </w:style>
  <w:style w:type="character" w:customStyle="1" w:styleId="ListBullet2Char">
    <w:name w:val="List Bullet 2 Char"/>
    <w:link w:val="ListBullet2"/>
    <w:rsid w:val="00220917"/>
    <w:rPr>
      <w:rFonts w:ascii="Calibri" w:hAnsi="Calibri"/>
      <w:szCs w:val="24"/>
    </w:rPr>
  </w:style>
  <w:style w:type="character" w:customStyle="1" w:styleId="Listbullet2Char0">
    <w:name w:val="List bullet 2 Char"/>
    <w:basedOn w:val="ListBullet2Char"/>
    <w:link w:val="ListBullet21"/>
    <w:rsid w:val="00220917"/>
    <w:rPr>
      <w:rFonts w:ascii="Calibri" w:hAnsi="Calibri"/>
      <w:szCs w:val="24"/>
    </w:rPr>
  </w:style>
  <w:style w:type="paragraph" w:customStyle="1" w:styleId="ListNumber21">
    <w:name w:val="List Number 21"/>
    <w:basedOn w:val="ListNumber2"/>
    <w:link w:val="Listnumber2Char0"/>
    <w:qFormat/>
    <w:rsid w:val="00220917"/>
  </w:style>
  <w:style w:type="character" w:customStyle="1" w:styleId="ListNumberChar">
    <w:name w:val="List Number Char"/>
    <w:link w:val="ListNumber"/>
    <w:rsid w:val="00220917"/>
    <w:rPr>
      <w:rFonts w:ascii="Calibri" w:hAnsi="Calibri"/>
      <w:szCs w:val="24"/>
    </w:rPr>
  </w:style>
  <w:style w:type="character" w:customStyle="1" w:styleId="ListnumberChar0">
    <w:name w:val="List number Char"/>
    <w:basedOn w:val="ListNumberChar"/>
    <w:link w:val="ListNumber1"/>
    <w:rsid w:val="00220917"/>
    <w:rPr>
      <w:rFonts w:ascii="Calibri" w:hAnsi="Calibri"/>
      <w:szCs w:val="24"/>
    </w:rPr>
  </w:style>
  <w:style w:type="paragraph" w:customStyle="1" w:styleId="BodyText1">
    <w:name w:val="Body Text1"/>
    <w:basedOn w:val="BodyText"/>
    <w:link w:val="BodytextChar0"/>
    <w:qFormat/>
    <w:rsid w:val="00220917"/>
  </w:style>
  <w:style w:type="character" w:customStyle="1" w:styleId="ListNumber2Char">
    <w:name w:val="List Number 2 Char"/>
    <w:link w:val="ListNumber2"/>
    <w:rsid w:val="00220917"/>
    <w:rPr>
      <w:rFonts w:ascii="Calibri" w:hAnsi="Calibri"/>
      <w:szCs w:val="24"/>
    </w:rPr>
  </w:style>
  <w:style w:type="character" w:customStyle="1" w:styleId="Listnumber2Char0">
    <w:name w:val="List number 2 Char"/>
    <w:basedOn w:val="ListNumber2Char"/>
    <w:link w:val="ListNumber21"/>
    <w:rsid w:val="00220917"/>
    <w:rPr>
      <w:rFonts w:ascii="Calibri" w:hAnsi="Calibri"/>
      <w:szCs w:val="24"/>
    </w:rPr>
  </w:style>
  <w:style w:type="table" w:customStyle="1" w:styleId="Table">
    <w:name w:val="Table"/>
    <w:basedOn w:val="TableNormal"/>
    <w:rsid w:val="006E3FC4"/>
    <w:pPr>
      <w:spacing w:before="200" w:after="20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0">
    <w:name w:val="Body text Char"/>
    <w:basedOn w:val="BodyTextChar"/>
    <w:link w:val="BodyText1"/>
    <w:rsid w:val="00220917"/>
    <w:rPr>
      <w:rFonts w:ascii="Calibri" w:hAnsi="Calibri"/>
      <w:lang w:val="en-AU" w:eastAsia="en-AU" w:bidi="ar-SA"/>
    </w:rPr>
  </w:style>
  <w:style w:type="paragraph" w:customStyle="1" w:styleId="ListNumber31">
    <w:name w:val="List Number 31"/>
    <w:basedOn w:val="ListNumber3"/>
    <w:link w:val="Listnumber3Char"/>
    <w:qFormat/>
    <w:rsid w:val="00577C25"/>
    <w:pPr>
      <w:numPr>
        <w:numId w:val="21"/>
      </w:numPr>
      <w:spacing w:before="0" w:after="0"/>
    </w:pPr>
  </w:style>
  <w:style w:type="character" w:styleId="Emphasis">
    <w:name w:val="Emphasis"/>
    <w:qFormat/>
    <w:rsid w:val="009975DB"/>
    <w:rPr>
      <w:rFonts w:ascii="Calibri" w:hAnsi="Calibri"/>
      <w:b/>
      <w:bCs/>
      <w:i w:val="0"/>
      <w:color w:val="FF0000"/>
      <w:sz w:val="36"/>
      <w:szCs w:val="36"/>
      <w:bdr w:val="single" w:sz="4" w:space="0" w:color="auto"/>
    </w:rPr>
  </w:style>
  <w:style w:type="character" w:customStyle="1" w:styleId="Listnumber3Char">
    <w:name w:val="List number 3 Char"/>
    <w:basedOn w:val="ListNumber2Char"/>
    <w:link w:val="ListNumber31"/>
    <w:rsid w:val="00577C25"/>
    <w:rPr>
      <w:rFonts w:ascii="Calibri" w:hAnsi="Calibri"/>
      <w:szCs w:val="24"/>
    </w:rPr>
  </w:style>
  <w:style w:type="paragraph" w:customStyle="1" w:styleId="Important">
    <w:name w:val="Important"/>
    <w:basedOn w:val="BodyText1"/>
    <w:next w:val="BodyText"/>
    <w:link w:val="ImportantChar"/>
    <w:qFormat/>
    <w:rsid w:val="001116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color w:val="FF0000"/>
      <w:sz w:val="36"/>
    </w:rPr>
  </w:style>
  <w:style w:type="character" w:styleId="Strong">
    <w:name w:val="Strong"/>
    <w:qFormat/>
    <w:rsid w:val="009975DB"/>
    <w:rPr>
      <w:b/>
      <w:bCs/>
    </w:rPr>
  </w:style>
  <w:style w:type="character" w:customStyle="1" w:styleId="ImportantChar">
    <w:name w:val="Important Char"/>
    <w:link w:val="Important"/>
    <w:rsid w:val="001116E9"/>
    <w:rPr>
      <w:rFonts w:ascii="Calibri" w:hAnsi="Calibri" w:cs="Arial"/>
      <w:b/>
      <w:bCs w:val="0"/>
      <w:color w:val="FF0000"/>
      <w:sz w:val="36"/>
      <w:szCs w:val="32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sumer.vic.gov.au/ownerscor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2259</Characters>
  <Application>Microsoft Office Word</Application>
  <DocSecurity>0</DocSecurity>
  <Lines>118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Owners corporation annual general meeting minutes</vt:lpstr>
    </vt:vector>
  </TitlesOfParts>
  <Company>Department of Justice</Company>
  <LinksUpToDate>false</LinksUpToDate>
  <CharactersWithSpaces>2621</CharactersWithSpaces>
  <SharedDoc>false</SharedDoc>
  <HLinks>
    <vt:vector size="6" baseType="variant">
      <vt:variant>
        <vt:i4>589847</vt:i4>
      </vt:variant>
      <vt:variant>
        <vt:i4>0</vt:i4>
      </vt:variant>
      <vt:variant>
        <vt:i4>0</vt:i4>
      </vt:variant>
      <vt:variant>
        <vt:i4>5</vt:i4>
      </vt:variant>
      <vt:variant>
        <vt:lpwstr>http://www.consumer.vic.gov.au/ownerscorp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Owners corporation annual general meeting minutes</dc:title>
  <dc:subject>Owners corporations</dc:subject>
  <dc:creator>Consumer Affairs Victoria</dc:creator>
  <cp:keywords/>
  <cp:lastModifiedBy>David M Darragh (DGS)</cp:lastModifiedBy>
  <cp:revision>2</cp:revision>
  <cp:lastPrinted>2013-03-09T01:10:00Z</cp:lastPrinted>
  <dcterms:created xsi:type="dcterms:W3CDTF">2026-04-16T01:38:00Z</dcterms:created>
  <dcterms:modified xsi:type="dcterms:W3CDTF">2026-04-16T01:38:00Z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2026-04-16T01:38:13Z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0b3f1738-52a2-4b8d-adab-b643d7da5caf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