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F6D" w14:textId="77777777" w:rsidR="00B71FBE" w:rsidRDefault="00B71FBE" w:rsidP="00FC2B37">
      <w:pPr>
        <w:pStyle w:val="Heading1"/>
        <w:rPr>
          <w:rStyle w:val="CharacterStyle1"/>
          <w:rFonts w:ascii="Calibri" w:hAnsi="Calibri"/>
          <w:sz w:val="44"/>
        </w:rPr>
      </w:pPr>
      <w:r w:rsidRPr="00B71FBE">
        <w:rPr>
          <w:rStyle w:val="CharacterStyle1"/>
          <w:rFonts w:ascii="Calibri" w:hAnsi="Calibri"/>
          <w:sz w:val="44"/>
        </w:rPr>
        <w:t xml:space="preserve">Notification of making, amendment or revocation of </w:t>
      </w:r>
      <w:proofErr w:type="gramStart"/>
      <w:r w:rsidR="00A7487A">
        <w:rPr>
          <w:rStyle w:val="CharacterStyle1"/>
          <w:rFonts w:ascii="Calibri" w:hAnsi="Calibri"/>
          <w:sz w:val="44"/>
        </w:rPr>
        <w:t>owners</w:t>
      </w:r>
      <w:proofErr w:type="gramEnd"/>
      <w:r w:rsidR="00A7487A">
        <w:rPr>
          <w:rStyle w:val="CharacterStyle1"/>
          <w:rFonts w:ascii="Calibri" w:hAnsi="Calibri"/>
          <w:sz w:val="44"/>
        </w:rPr>
        <w:t xml:space="preserve"> corporation </w:t>
      </w:r>
      <w:r w:rsidRPr="00B71FBE">
        <w:rPr>
          <w:rStyle w:val="CharacterStyle1"/>
          <w:rFonts w:ascii="Calibri" w:hAnsi="Calibri"/>
          <w:sz w:val="44"/>
        </w:rPr>
        <w:t>rules</w:t>
      </w:r>
    </w:p>
    <w:p w14:paraId="1F74DF6E" w14:textId="77777777" w:rsidR="00B71FBE" w:rsidRPr="00DD5213" w:rsidRDefault="00B71FBE" w:rsidP="00B71FBE">
      <w:pPr>
        <w:pStyle w:val="BodyText1"/>
        <w:rPr>
          <w:rStyle w:val="CharacterStyle1"/>
          <w:rFonts w:ascii="Calibri" w:hAnsi="Calibri"/>
          <w:sz w:val="20"/>
        </w:rPr>
      </w:pPr>
      <w:r w:rsidRPr="00DD5213">
        <w:rPr>
          <w:rStyle w:val="CharacterStyle1"/>
          <w:rFonts w:ascii="Calibri" w:hAnsi="Calibri"/>
          <w:sz w:val="20"/>
        </w:rPr>
        <w:t xml:space="preserve">Section 142 </w:t>
      </w:r>
      <w:r w:rsidRPr="00DD5213">
        <w:rPr>
          <w:rStyle w:val="CharacterStyle1"/>
          <w:rFonts w:ascii="Calibri" w:hAnsi="Calibri"/>
          <w:i/>
          <w:sz w:val="20"/>
        </w:rPr>
        <w:t>Owners Corporation Act 2006</w:t>
      </w:r>
    </w:p>
    <w:p w14:paraId="1F74DF6F" w14:textId="77777777" w:rsidR="00B71FBE" w:rsidRPr="00B71FBE" w:rsidRDefault="00FC2B37" w:rsidP="00363747">
      <w:pPr>
        <w:pStyle w:val="Important"/>
        <w:pBdr>
          <w:right w:val="single" w:sz="4" w:space="5" w:color="auto"/>
        </w:pBdr>
      </w:pPr>
      <w:r>
        <w:t>Privacy c</w:t>
      </w:r>
      <w:r w:rsidR="00B71FBE" w:rsidRPr="00B71FBE">
        <w:t xml:space="preserve">ollection </w:t>
      </w:r>
      <w:r>
        <w:t>s</w:t>
      </w:r>
      <w:r w:rsidR="00B71FBE" w:rsidRPr="00B71FBE">
        <w:t>tatement</w:t>
      </w:r>
    </w:p>
    <w:p w14:paraId="1F74DF70" w14:textId="77777777" w:rsidR="00B71FBE" w:rsidRPr="00B71FBE" w:rsidRDefault="00B71FBE" w:rsidP="00363747">
      <w:pPr>
        <w:pStyle w:val="Body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Style w:val="CharacterStyle1"/>
          <w:rFonts w:ascii="Calibri" w:hAnsi="Calibri"/>
          <w:b/>
          <w:sz w:val="20"/>
        </w:rPr>
      </w:pPr>
      <w:r w:rsidRPr="00B71FBE">
        <w:rPr>
          <w:b/>
        </w:rPr>
        <w:t xml:space="preserve">The information under this form is collected under statutory authority and is used for the purpose of maintaining publicly searchable registers and indexes in the </w:t>
      </w:r>
      <w:smartTag w:uri="urn:schemas-microsoft-com:office:smarttags" w:element="place">
        <w:smartTag w:uri="urn:schemas-microsoft-com:office:smarttags" w:element="PlaceName">
          <w:r w:rsidRPr="00B71FBE">
            <w:rPr>
              <w:rStyle w:val="CharacterStyle1"/>
              <w:rFonts w:ascii="Calibri" w:hAnsi="Calibri"/>
              <w:b/>
              <w:sz w:val="20"/>
            </w:rPr>
            <w:t>Victorian</w:t>
          </w:r>
        </w:smartTag>
        <w:r w:rsidRPr="00B71FBE">
          <w:rPr>
            <w:rStyle w:val="CharacterStyle1"/>
            <w:rFonts w:ascii="Calibri" w:hAnsi="Calibri"/>
            <w:b/>
            <w:sz w:val="20"/>
          </w:rPr>
          <w:t xml:space="preserve"> </w:t>
        </w:r>
        <w:smartTag w:uri="urn:schemas-microsoft-com:office:smarttags" w:element="PlaceType">
          <w:r w:rsidRPr="00B71FBE">
            <w:rPr>
              <w:rStyle w:val="CharacterStyle1"/>
              <w:rFonts w:ascii="Calibri" w:hAnsi="Calibri"/>
              <w:b/>
              <w:sz w:val="20"/>
            </w:rPr>
            <w:t>Land</w:t>
          </w:r>
        </w:smartTag>
      </w:smartTag>
      <w:r w:rsidRPr="00B71FBE">
        <w:rPr>
          <w:rStyle w:val="CharacterStyle1"/>
          <w:rFonts w:ascii="Calibri" w:hAnsi="Calibri"/>
          <w:b/>
          <w:sz w:val="20"/>
        </w:rPr>
        <w:t xml:space="preserve"> Registry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792"/>
      </w:tblGrid>
      <w:tr w:rsidR="00A968B3" w:rsidRPr="00A968B3" w14:paraId="1F74DF73" w14:textId="77777777" w:rsidTr="00FC2B37">
        <w:trPr>
          <w:cantSplit/>
        </w:trPr>
        <w:tc>
          <w:tcPr>
            <w:tcW w:w="2628" w:type="dxa"/>
          </w:tcPr>
          <w:p w14:paraId="1F74DF71" w14:textId="77777777" w:rsidR="00A968B3" w:rsidRPr="00A968B3" w:rsidRDefault="00A968B3" w:rsidP="00A968B3">
            <w:pPr>
              <w:pStyle w:val="BodyText1"/>
            </w:pPr>
            <w:r w:rsidRPr="003D6175">
              <w:rPr>
                <w:rStyle w:val="CharacterStyle1"/>
                <w:rFonts w:ascii="Calibri" w:hAnsi="Calibri"/>
                <w:sz w:val="20"/>
              </w:rPr>
              <w:t>Lodged by</w:t>
            </w:r>
          </w:p>
        </w:tc>
        <w:tc>
          <w:tcPr>
            <w:tcW w:w="7792" w:type="dxa"/>
          </w:tcPr>
          <w:p w14:paraId="1F74DF72" w14:textId="77777777" w:rsidR="00A968B3" w:rsidRPr="00A968B3" w:rsidRDefault="00A968B3" w:rsidP="00C7516D">
            <w:pPr>
              <w:pStyle w:val="BodyText1"/>
              <w:tabs>
                <w:tab w:val="left" w:pos="2054"/>
              </w:tabs>
            </w:pPr>
          </w:p>
        </w:tc>
      </w:tr>
      <w:tr w:rsidR="00A968B3" w:rsidRPr="00A968B3" w14:paraId="1F74DF76" w14:textId="77777777" w:rsidTr="00FC2B37">
        <w:trPr>
          <w:cantSplit/>
        </w:trPr>
        <w:tc>
          <w:tcPr>
            <w:tcW w:w="2628" w:type="dxa"/>
          </w:tcPr>
          <w:p w14:paraId="1F74DF74" w14:textId="77777777" w:rsidR="00A968B3" w:rsidRPr="00A968B3" w:rsidRDefault="00A968B3" w:rsidP="00A968B3">
            <w:pPr>
              <w:pStyle w:val="BodyText1"/>
            </w:pPr>
            <w:r w:rsidRPr="003D6175">
              <w:rPr>
                <w:rStyle w:val="CharacterStyle1"/>
                <w:rFonts w:ascii="Calibri" w:hAnsi="Calibri"/>
                <w:sz w:val="20"/>
              </w:rPr>
              <w:t>Name</w:t>
            </w:r>
          </w:p>
        </w:tc>
        <w:tc>
          <w:tcPr>
            <w:tcW w:w="7792" w:type="dxa"/>
          </w:tcPr>
          <w:p w14:paraId="1F74DF75" w14:textId="77777777" w:rsidR="00A968B3" w:rsidRPr="00A968B3" w:rsidRDefault="00A968B3" w:rsidP="00C7516D">
            <w:pPr>
              <w:pStyle w:val="BodyText1"/>
              <w:tabs>
                <w:tab w:val="left" w:pos="2054"/>
              </w:tabs>
            </w:pPr>
          </w:p>
        </w:tc>
      </w:tr>
      <w:tr w:rsidR="00A968B3" w:rsidRPr="00A968B3" w14:paraId="1F74DF79" w14:textId="77777777" w:rsidTr="00FC2B37">
        <w:trPr>
          <w:cantSplit/>
        </w:trPr>
        <w:tc>
          <w:tcPr>
            <w:tcW w:w="2628" w:type="dxa"/>
          </w:tcPr>
          <w:p w14:paraId="1F74DF77" w14:textId="77777777" w:rsidR="00A968B3" w:rsidRPr="00A968B3" w:rsidRDefault="00A968B3" w:rsidP="00A968B3">
            <w:pPr>
              <w:pStyle w:val="BodyText1"/>
            </w:pPr>
            <w:r w:rsidRPr="003D6175">
              <w:rPr>
                <w:rStyle w:val="CharacterStyle1"/>
                <w:rFonts w:ascii="Calibri" w:hAnsi="Calibri"/>
                <w:sz w:val="20"/>
              </w:rPr>
              <w:t>Phone</w:t>
            </w:r>
          </w:p>
        </w:tc>
        <w:tc>
          <w:tcPr>
            <w:tcW w:w="7792" w:type="dxa"/>
          </w:tcPr>
          <w:p w14:paraId="1F74DF78" w14:textId="77777777" w:rsidR="00A968B3" w:rsidRPr="00A968B3" w:rsidRDefault="00A968B3" w:rsidP="00C7516D">
            <w:pPr>
              <w:pStyle w:val="BodyText1"/>
              <w:tabs>
                <w:tab w:val="left" w:pos="2054"/>
              </w:tabs>
            </w:pPr>
          </w:p>
        </w:tc>
      </w:tr>
      <w:tr w:rsidR="00A968B3" w:rsidRPr="00A968B3" w14:paraId="1F74DF7C" w14:textId="77777777" w:rsidTr="00FC2B37">
        <w:trPr>
          <w:cantSplit/>
        </w:trPr>
        <w:tc>
          <w:tcPr>
            <w:tcW w:w="2628" w:type="dxa"/>
          </w:tcPr>
          <w:p w14:paraId="1F74DF7A" w14:textId="77777777" w:rsidR="00A968B3" w:rsidRPr="00A968B3" w:rsidRDefault="00A968B3" w:rsidP="00A968B3">
            <w:pPr>
              <w:pStyle w:val="BodyText1"/>
            </w:pPr>
            <w:r w:rsidRPr="003D6175">
              <w:rPr>
                <w:rStyle w:val="CharacterStyle1"/>
                <w:rFonts w:ascii="Calibri" w:hAnsi="Calibri"/>
                <w:sz w:val="20"/>
              </w:rPr>
              <w:t>Address</w:t>
            </w:r>
          </w:p>
        </w:tc>
        <w:tc>
          <w:tcPr>
            <w:tcW w:w="7792" w:type="dxa"/>
          </w:tcPr>
          <w:p w14:paraId="1F74DF7B" w14:textId="77777777" w:rsidR="00A968B3" w:rsidRPr="00A968B3" w:rsidRDefault="00A968B3" w:rsidP="00C7516D">
            <w:pPr>
              <w:pStyle w:val="BodyText1"/>
              <w:tabs>
                <w:tab w:val="left" w:pos="2054"/>
              </w:tabs>
            </w:pPr>
          </w:p>
        </w:tc>
      </w:tr>
      <w:tr w:rsidR="00A968B3" w:rsidRPr="00A968B3" w14:paraId="1F74DF7F" w14:textId="77777777" w:rsidTr="00FC2B37">
        <w:trPr>
          <w:cantSplit/>
        </w:trPr>
        <w:tc>
          <w:tcPr>
            <w:tcW w:w="2628" w:type="dxa"/>
          </w:tcPr>
          <w:p w14:paraId="1F74DF7D" w14:textId="77777777" w:rsidR="00A968B3" w:rsidRPr="00A968B3" w:rsidRDefault="00A968B3" w:rsidP="00A968B3">
            <w:pPr>
              <w:pStyle w:val="BodyText1"/>
            </w:pPr>
            <w:r w:rsidRPr="003D6175">
              <w:rPr>
                <w:rStyle w:val="CharacterStyle1"/>
                <w:rFonts w:ascii="Calibri" w:hAnsi="Calibri"/>
                <w:sz w:val="20"/>
              </w:rPr>
              <w:t>Reference</w:t>
            </w:r>
          </w:p>
        </w:tc>
        <w:tc>
          <w:tcPr>
            <w:tcW w:w="7792" w:type="dxa"/>
          </w:tcPr>
          <w:p w14:paraId="1F74DF7E" w14:textId="77777777" w:rsidR="00A968B3" w:rsidRPr="00A968B3" w:rsidRDefault="00A968B3" w:rsidP="00C7516D">
            <w:pPr>
              <w:pStyle w:val="BodyText1"/>
              <w:tabs>
                <w:tab w:val="left" w:pos="2054"/>
              </w:tabs>
            </w:pPr>
          </w:p>
        </w:tc>
      </w:tr>
      <w:tr w:rsidR="00A968B3" w:rsidRPr="00A968B3" w14:paraId="1F74DF82" w14:textId="77777777" w:rsidTr="00FC2B37">
        <w:trPr>
          <w:cantSplit/>
        </w:trPr>
        <w:tc>
          <w:tcPr>
            <w:tcW w:w="2628" w:type="dxa"/>
          </w:tcPr>
          <w:p w14:paraId="1F74DF80" w14:textId="77777777" w:rsidR="00A968B3" w:rsidRPr="00A968B3" w:rsidRDefault="00FC2B37" w:rsidP="00A968B3">
            <w:pPr>
              <w:pStyle w:val="BodyText1"/>
            </w:pPr>
            <w:r>
              <w:rPr>
                <w:rStyle w:val="CharacterStyle1"/>
                <w:rFonts w:ascii="Calibri" w:hAnsi="Calibri"/>
                <w:sz w:val="20"/>
              </w:rPr>
              <w:t>Customer c</w:t>
            </w:r>
            <w:r w:rsidR="00A968B3" w:rsidRPr="003D6175">
              <w:rPr>
                <w:rStyle w:val="CharacterStyle1"/>
                <w:rFonts w:ascii="Calibri" w:hAnsi="Calibri"/>
                <w:sz w:val="20"/>
              </w:rPr>
              <w:t>ode</w:t>
            </w:r>
          </w:p>
        </w:tc>
        <w:tc>
          <w:tcPr>
            <w:tcW w:w="7792" w:type="dxa"/>
          </w:tcPr>
          <w:p w14:paraId="1F74DF81" w14:textId="77777777" w:rsidR="00A968B3" w:rsidRPr="00A968B3" w:rsidRDefault="00A968B3" w:rsidP="00C7516D">
            <w:pPr>
              <w:pStyle w:val="BodyText1"/>
              <w:tabs>
                <w:tab w:val="left" w:pos="2054"/>
              </w:tabs>
            </w:pPr>
          </w:p>
        </w:tc>
      </w:tr>
      <w:tr w:rsidR="00FC2B37" w:rsidRPr="00A968B3" w14:paraId="1F74DF85" w14:textId="77777777" w:rsidTr="00FC2B37">
        <w:trPr>
          <w:cantSplit/>
          <w:trHeight w:val="77"/>
        </w:trPr>
        <w:tc>
          <w:tcPr>
            <w:tcW w:w="2628" w:type="dxa"/>
          </w:tcPr>
          <w:p w14:paraId="1F74DF83" w14:textId="77777777" w:rsidR="00FC2B37" w:rsidRPr="003D6175" w:rsidRDefault="00FC2B37" w:rsidP="00A968B3">
            <w:pPr>
              <w:pStyle w:val="BodyText1"/>
              <w:rPr>
                <w:rStyle w:val="CharacterStyle1"/>
                <w:rFonts w:ascii="Calibri" w:hAnsi="Calibri"/>
                <w:sz w:val="20"/>
              </w:rPr>
            </w:pPr>
            <w:proofErr w:type="gramStart"/>
            <w:r>
              <w:rPr>
                <w:rStyle w:val="CharacterStyle1"/>
                <w:rFonts w:ascii="Calibri" w:hAnsi="Calibri"/>
                <w:sz w:val="20"/>
              </w:rPr>
              <w:t>Owners</w:t>
            </w:r>
            <w:proofErr w:type="gramEnd"/>
            <w:r>
              <w:rPr>
                <w:rStyle w:val="CharacterStyle1"/>
                <w:rFonts w:ascii="Calibri" w:hAnsi="Calibri"/>
                <w:sz w:val="20"/>
              </w:rPr>
              <w:t xml:space="preserve"> corporation number</w:t>
            </w:r>
          </w:p>
        </w:tc>
        <w:tc>
          <w:tcPr>
            <w:tcW w:w="7792" w:type="dxa"/>
          </w:tcPr>
          <w:p w14:paraId="1F74DF84" w14:textId="77777777" w:rsidR="00FC2B37" w:rsidRPr="00A968B3" w:rsidRDefault="00FC2B37" w:rsidP="00C7516D">
            <w:pPr>
              <w:pStyle w:val="BodyText1"/>
              <w:tabs>
                <w:tab w:val="left" w:pos="2054"/>
              </w:tabs>
            </w:pPr>
          </w:p>
        </w:tc>
      </w:tr>
      <w:tr w:rsidR="00FC2B37" w:rsidRPr="00A968B3" w14:paraId="1F74DF88" w14:textId="77777777" w:rsidTr="00FC2B37">
        <w:trPr>
          <w:cantSplit/>
        </w:trPr>
        <w:tc>
          <w:tcPr>
            <w:tcW w:w="2628" w:type="dxa"/>
          </w:tcPr>
          <w:p w14:paraId="1F74DF86" w14:textId="77777777" w:rsidR="00FC2B37" w:rsidRDefault="00FC2B37" w:rsidP="00A968B3">
            <w:pPr>
              <w:pStyle w:val="BodyText1"/>
              <w:rPr>
                <w:rStyle w:val="CharacterStyle1"/>
                <w:rFonts w:ascii="Calibri" w:hAnsi="Calibri"/>
                <w:sz w:val="20"/>
              </w:rPr>
            </w:pPr>
            <w:r>
              <w:rPr>
                <w:rStyle w:val="CharacterStyle1"/>
                <w:rFonts w:ascii="Calibri" w:hAnsi="Calibri"/>
                <w:sz w:val="20"/>
              </w:rPr>
              <w:t>Plan number</w:t>
            </w:r>
          </w:p>
        </w:tc>
        <w:tc>
          <w:tcPr>
            <w:tcW w:w="7792" w:type="dxa"/>
          </w:tcPr>
          <w:p w14:paraId="1F74DF87" w14:textId="77777777" w:rsidR="00FC2B37" w:rsidRPr="00A968B3" w:rsidRDefault="00FC2B37" w:rsidP="00C7516D">
            <w:pPr>
              <w:pStyle w:val="BodyText1"/>
              <w:tabs>
                <w:tab w:val="left" w:pos="2054"/>
              </w:tabs>
            </w:pPr>
          </w:p>
        </w:tc>
      </w:tr>
    </w:tbl>
    <w:p w14:paraId="1F74DF89" w14:textId="77777777" w:rsidR="00EB4C47" w:rsidRPr="00EB4C47" w:rsidRDefault="00EB4C47" w:rsidP="002758BC">
      <w:pPr>
        <w:pStyle w:val="BodyText1"/>
      </w:pPr>
      <w:r w:rsidRPr="00EB4C47">
        <w:rPr>
          <w:rStyle w:val="CharacterStyle1"/>
          <w:rFonts w:ascii="Calibri" w:hAnsi="Calibri"/>
          <w:sz w:val="20"/>
        </w:rPr>
        <w:t>Supplied with this notification is: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5992"/>
      </w:tblGrid>
      <w:tr w:rsidR="002758BC" w:rsidRPr="00EB4C47" w14:paraId="1F74DF8B" w14:textId="77777777" w:rsidTr="00F12D67">
        <w:trPr>
          <w:cantSplit/>
        </w:trPr>
        <w:tc>
          <w:tcPr>
            <w:tcW w:w="10420" w:type="dxa"/>
            <w:gridSpan w:val="2"/>
          </w:tcPr>
          <w:p w14:paraId="1F74DF8A" w14:textId="77777777" w:rsidR="002758BC" w:rsidRPr="00EB4C47" w:rsidRDefault="002758BC" w:rsidP="002758BC">
            <w:pPr>
              <w:pStyle w:val="ListNumber1"/>
              <w:spacing w:before="200" w:after="200"/>
            </w:pPr>
            <w:r w:rsidRPr="00EB4C47">
              <w:t>The consoli</w:t>
            </w:r>
            <w:r w:rsidR="00FC2B37">
              <w:t xml:space="preserve">dated copy of the rules of the </w:t>
            </w:r>
            <w:proofErr w:type="gramStart"/>
            <w:r w:rsidR="00FC2B37">
              <w:t>o</w:t>
            </w:r>
            <w:r w:rsidRPr="00EB4C47">
              <w:t>wners</w:t>
            </w:r>
            <w:proofErr w:type="gramEnd"/>
            <w:r w:rsidRPr="00EB4C47">
              <w:t xml:space="preserve"> </w:t>
            </w:r>
            <w:r w:rsidR="00FC2B37">
              <w:t>c</w:t>
            </w:r>
            <w:r w:rsidRPr="00EB4C47">
              <w:t>orporation currently in force.</w:t>
            </w:r>
          </w:p>
        </w:tc>
      </w:tr>
      <w:tr w:rsidR="00FC2B37" w:rsidRPr="00EB4C47" w14:paraId="1F74DF8E" w14:textId="77777777" w:rsidTr="00837994">
        <w:trPr>
          <w:cantSplit/>
        </w:trPr>
        <w:tc>
          <w:tcPr>
            <w:tcW w:w="4428" w:type="dxa"/>
            <w:tcBorders>
              <w:right w:val="single" w:sz="4" w:space="0" w:color="auto"/>
            </w:tcBorders>
          </w:tcPr>
          <w:p w14:paraId="1F74DF8C" w14:textId="77777777" w:rsidR="00FC2B37" w:rsidRPr="00EB4C47" w:rsidRDefault="00FC2B37" w:rsidP="002758BC">
            <w:pPr>
              <w:pStyle w:val="ListNumber1"/>
              <w:spacing w:before="200" w:after="200"/>
            </w:pPr>
            <w:r w:rsidRPr="00EB4C47">
              <w:t>If applicable, the special resolution passed on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F8D" w14:textId="77777777" w:rsidR="00FC2B37" w:rsidRPr="00EB4C47" w:rsidRDefault="00FC2B37" w:rsidP="002758BC">
            <w:pPr>
              <w:pStyle w:val="BodyText1"/>
            </w:pPr>
          </w:p>
        </w:tc>
      </w:tr>
      <w:tr w:rsidR="00FC2B37" w:rsidRPr="00EB4C47" w14:paraId="1F74DF90" w14:textId="77777777" w:rsidTr="00FC2B37">
        <w:trPr>
          <w:cantSplit/>
        </w:trPr>
        <w:tc>
          <w:tcPr>
            <w:tcW w:w="10420" w:type="dxa"/>
            <w:gridSpan w:val="2"/>
          </w:tcPr>
          <w:p w14:paraId="1F74DF8F" w14:textId="77777777" w:rsidR="00FC2B37" w:rsidRDefault="00FC2B37" w:rsidP="002758BC">
            <w:pPr>
              <w:pStyle w:val="BodyText1"/>
            </w:pPr>
            <w:r>
              <w:t xml:space="preserve">under Section 138 of the </w:t>
            </w:r>
            <w:r w:rsidRPr="00837994">
              <w:rPr>
                <w:i/>
              </w:rPr>
              <w:t>Owners Corporation Act 2006</w:t>
            </w:r>
            <w:r w:rsidRPr="00EB4C47">
              <w:t xml:space="preserve"> authorising the making, amendment or revocation of the rules of the Owners Corporation.</w:t>
            </w:r>
          </w:p>
        </w:tc>
      </w:tr>
      <w:tr w:rsidR="00EB4C47" w:rsidRPr="00EB4C47" w14:paraId="1F74DF93" w14:textId="77777777" w:rsidTr="00F93FEF">
        <w:trPr>
          <w:cantSplit/>
        </w:trPr>
        <w:tc>
          <w:tcPr>
            <w:tcW w:w="4428" w:type="dxa"/>
            <w:tcBorders>
              <w:right w:val="single" w:sz="4" w:space="0" w:color="auto"/>
            </w:tcBorders>
          </w:tcPr>
          <w:p w14:paraId="1F74DF91" w14:textId="77777777" w:rsidR="00EB4C47" w:rsidRPr="00EB4C47" w:rsidRDefault="00EB4C47" w:rsidP="002758BC">
            <w:pPr>
              <w:pStyle w:val="BodyText1"/>
            </w:pPr>
            <w:r w:rsidRPr="003D6175">
              <w:rPr>
                <w:rStyle w:val="CharacterStyle1"/>
                <w:rFonts w:ascii="Calibri" w:hAnsi="Calibri"/>
                <w:sz w:val="20"/>
              </w:rPr>
              <w:t>Dated: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F92" w14:textId="77777777" w:rsidR="00EB4C47" w:rsidRPr="00EB4C47" w:rsidRDefault="00EB4C47" w:rsidP="002758BC">
            <w:pPr>
              <w:pStyle w:val="BodyText1"/>
            </w:pPr>
          </w:p>
        </w:tc>
      </w:tr>
      <w:tr w:rsidR="00912FA7" w:rsidRPr="00EB4C47" w14:paraId="1F74DF96" w14:textId="77777777" w:rsidTr="00F93FEF">
        <w:trPr>
          <w:cantSplit/>
        </w:trPr>
        <w:tc>
          <w:tcPr>
            <w:tcW w:w="4428" w:type="dxa"/>
            <w:tcBorders>
              <w:right w:val="single" w:sz="4" w:space="0" w:color="auto"/>
            </w:tcBorders>
          </w:tcPr>
          <w:p w14:paraId="1F74DF94" w14:textId="77777777" w:rsidR="00912FA7" w:rsidRPr="003D6175" w:rsidRDefault="00912FA7" w:rsidP="002758BC">
            <w:pPr>
              <w:pStyle w:val="BodyText1"/>
              <w:rPr>
                <w:rStyle w:val="CharacterStyle1"/>
                <w:rFonts w:ascii="Calibri" w:hAnsi="Calibri"/>
                <w:sz w:val="20"/>
              </w:rPr>
            </w:pPr>
            <w:r w:rsidRPr="000F398A">
              <w:t xml:space="preserve">Signature or seal of applicant, Australian Legal Practitioner under the </w:t>
            </w:r>
            <w:r w:rsidRPr="00FC2B37">
              <w:rPr>
                <w:i/>
              </w:rPr>
              <w:t>Legal Profession Act 2004</w:t>
            </w:r>
            <w:r w:rsidRPr="000F398A">
              <w:t xml:space="preserve"> or agent.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F95" w14:textId="77777777" w:rsidR="00912FA7" w:rsidRPr="00EB4C47" w:rsidRDefault="00912FA7" w:rsidP="002758BC">
            <w:pPr>
              <w:pStyle w:val="BodyText1"/>
            </w:pPr>
          </w:p>
        </w:tc>
      </w:tr>
      <w:tr w:rsidR="000F398A" w:rsidRPr="000F398A" w14:paraId="1F74DF99" w14:textId="77777777" w:rsidTr="00F93FEF">
        <w:trPr>
          <w:cantSplit/>
        </w:trPr>
        <w:tc>
          <w:tcPr>
            <w:tcW w:w="4428" w:type="dxa"/>
            <w:tcBorders>
              <w:right w:val="single" w:sz="4" w:space="0" w:color="auto"/>
            </w:tcBorders>
          </w:tcPr>
          <w:p w14:paraId="1F74DF97" w14:textId="77777777" w:rsidR="000F398A" w:rsidRPr="000F398A" w:rsidRDefault="00FC2B37" w:rsidP="000F398A">
            <w:pPr>
              <w:pStyle w:val="BodyText1"/>
            </w:pPr>
            <w:r>
              <w:rPr>
                <w:rStyle w:val="CharacterStyle1"/>
                <w:rFonts w:ascii="Calibri" w:hAnsi="Calibri"/>
                <w:sz w:val="20"/>
              </w:rPr>
              <w:t xml:space="preserve">The common seal of </w:t>
            </w:r>
            <w:proofErr w:type="gramStart"/>
            <w:r>
              <w:rPr>
                <w:rStyle w:val="CharacterStyle1"/>
                <w:rFonts w:ascii="Calibri" w:hAnsi="Calibri"/>
                <w:sz w:val="20"/>
              </w:rPr>
              <w:t>o</w:t>
            </w:r>
            <w:r w:rsidR="000F398A" w:rsidRPr="003D6175">
              <w:rPr>
                <w:rStyle w:val="CharacterStyle1"/>
                <w:rFonts w:ascii="Calibri" w:hAnsi="Calibri"/>
                <w:sz w:val="20"/>
              </w:rPr>
              <w:t>wners</w:t>
            </w:r>
            <w:proofErr w:type="gramEnd"/>
            <w:r w:rsidR="000F398A" w:rsidRPr="003D6175">
              <w:rPr>
                <w:rStyle w:val="CharacterStyle1"/>
                <w:rFonts w:ascii="Calibri" w:hAnsi="Calibri"/>
                <w:sz w:val="20"/>
              </w:rPr>
              <w:t xml:space="preserve"> </w:t>
            </w:r>
            <w:r>
              <w:rPr>
                <w:rStyle w:val="CharacterStyle1"/>
                <w:rFonts w:ascii="Calibri" w:hAnsi="Calibri"/>
                <w:sz w:val="20"/>
              </w:rPr>
              <w:t>c</w:t>
            </w:r>
            <w:r w:rsidR="000F398A" w:rsidRPr="003D6175">
              <w:rPr>
                <w:rStyle w:val="CharacterStyle1"/>
                <w:rFonts w:ascii="Calibri" w:hAnsi="Calibri"/>
                <w:sz w:val="20"/>
              </w:rPr>
              <w:t xml:space="preserve">orporation </w:t>
            </w:r>
            <w:r>
              <w:rPr>
                <w:rStyle w:val="CharacterStyle1"/>
                <w:rFonts w:ascii="Calibri" w:hAnsi="Calibri"/>
                <w:sz w:val="20"/>
              </w:rPr>
              <w:t>n</w:t>
            </w:r>
            <w:r w:rsidR="000F398A" w:rsidRPr="003D6175">
              <w:rPr>
                <w:rStyle w:val="CharacterStyle1"/>
                <w:rFonts w:ascii="Calibri" w:hAnsi="Calibri"/>
                <w:sz w:val="20"/>
              </w:rPr>
              <w:t>umber: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F98" w14:textId="77777777" w:rsidR="000F398A" w:rsidRPr="000F398A" w:rsidRDefault="000F398A" w:rsidP="000F398A">
            <w:pPr>
              <w:pStyle w:val="BodyText1"/>
            </w:pPr>
          </w:p>
        </w:tc>
      </w:tr>
      <w:tr w:rsidR="000F398A" w:rsidRPr="000F398A" w14:paraId="1F74DF9C" w14:textId="77777777" w:rsidTr="00363747">
        <w:trPr>
          <w:cantSplit/>
        </w:trPr>
        <w:tc>
          <w:tcPr>
            <w:tcW w:w="4428" w:type="dxa"/>
            <w:tcBorders>
              <w:right w:val="single" w:sz="4" w:space="0" w:color="auto"/>
            </w:tcBorders>
          </w:tcPr>
          <w:p w14:paraId="1F74DF9A" w14:textId="77777777" w:rsidR="00F93FEF" w:rsidRPr="000F398A" w:rsidRDefault="000F398A" w:rsidP="000F398A">
            <w:pPr>
              <w:pStyle w:val="BodyText1"/>
            </w:pPr>
            <w:r w:rsidRPr="003D6175">
              <w:rPr>
                <w:rStyle w:val="CharacterStyle1"/>
                <w:rFonts w:ascii="Calibri" w:hAnsi="Calibri"/>
                <w:sz w:val="20"/>
              </w:rPr>
              <w:t>Plan number: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4DF9B" w14:textId="77777777" w:rsidR="000F398A" w:rsidRPr="000F398A" w:rsidRDefault="000F398A" w:rsidP="000F398A">
            <w:pPr>
              <w:pStyle w:val="BodyText1"/>
            </w:pPr>
          </w:p>
        </w:tc>
      </w:tr>
      <w:tr w:rsidR="000F398A" w:rsidRPr="000F398A" w14:paraId="1F74DF9E" w14:textId="77777777" w:rsidTr="00363747">
        <w:trPr>
          <w:cantSplit/>
        </w:trPr>
        <w:tc>
          <w:tcPr>
            <w:tcW w:w="10420" w:type="dxa"/>
            <w:gridSpan w:val="2"/>
            <w:tcBorders>
              <w:bottom w:val="single" w:sz="4" w:space="0" w:color="auto"/>
            </w:tcBorders>
          </w:tcPr>
          <w:p w14:paraId="1F74DF9D" w14:textId="77777777" w:rsidR="000F398A" w:rsidRPr="000F398A" w:rsidRDefault="00F93FEF" w:rsidP="000F398A">
            <w:pPr>
              <w:pStyle w:val="BodyText1"/>
            </w:pPr>
            <w:r>
              <w:rPr>
                <w:szCs w:val="24"/>
              </w:rPr>
              <w:br w:type="page"/>
            </w:r>
            <w:r w:rsidR="000F398A" w:rsidRPr="003D6175">
              <w:rPr>
                <w:rStyle w:val="CharacterStyle1"/>
                <w:rFonts w:ascii="Calibri" w:hAnsi="Calibri"/>
                <w:sz w:val="20"/>
              </w:rPr>
              <w:t xml:space="preserve">was affixed in accordance with </w:t>
            </w:r>
            <w:r w:rsidR="000F398A" w:rsidRPr="000F398A">
              <w:t xml:space="preserve">Section 21 of the </w:t>
            </w:r>
            <w:r w:rsidR="000F398A" w:rsidRPr="00FC2B37">
              <w:rPr>
                <w:i/>
              </w:rPr>
              <w:t>Owners Corporation Act 2006</w:t>
            </w:r>
            <w:r w:rsidR="000F398A" w:rsidRPr="000F398A">
              <w:t xml:space="preserve"> </w:t>
            </w:r>
            <w:r w:rsidR="000F398A" w:rsidRPr="003D6175">
              <w:rPr>
                <w:rStyle w:val="CharacterStyle1"/>
                <w:rFonts w:ascii="Calibri" w:hAnsi="Calibri"/>
                <w:sz w:val="20"/>
              </w:rPr>
              <w:t>in the presence of:</w:t>
            </w:r>
          </w:p>
        </w:tc>
      </w:tr>
      <w:tr w:rsidR="000F398A" w:rsidRPr="000F398A" w14:paraId="1F74DFA0" w14:textId="77777777" w:rsidTr="00363747">
        <w:trPr>
          <w:cantSplit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F9F" w14:textId="77777777" w:rsidR="000F398A" w:rsidRPr="003D6175" w:rsidRDefault="000F398A" w:rsidP="000F398A">
            <w:pPr>
              <w:pStyle w:val="BodyText1"/>
              <w:rPr>
                <w:rStyle w:val="CharacterStyle1"/>
                <w:rFonts w:ascii="Calibri" w:hAnsi="Calibri"/>
                <w:sz w:val="20"/>
              </w:rPr>
            </w:pPr>
          </w:p>
        </w:tc>
      </w:tr>
    </w:tbl>
    <w:p w14:paraId="1F74DFA1" w14:textId="77777777" w:rsidR="000F398A" w:rsidRDefault="002758BC" w:rsidP="00B71FBE">
      <w:pPr>
        <w:pStyle w:val="BodyText1"/>
      </w:pPr>
      <w:smartTag w:uri="urn:schemas-microsoft-com:office:smarttags" w:element="place">
        <w:r>
          <w:t>Lot</w:t>
        </w:r>
      </w:smartTag>
      <w:r w:rsidR="00912FA7">
        <w:t xml:space="preserve"> owner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894"/>
      </w:tblGrid>
      <w:tr w:rsidR="002758BC" w14:paraId="1F74DFA4" w14:textId="77777777" w:rsidTr="00912FA7">
        <w:trPr>
          <w:cantSplit/>
        </w:trPr>
        <w:tc>
          <w:tcPr>
            <w:tcW w:w="1526" w:type="dxa"/>
          </w:tcPr>
          <w:p w14:paraId="1F74DFA2" w14:textId="77777777" w:rsidR="002758BC" w:rsidRDefault="002758BC" w:rsidP="00B71FBE">
            <w:pPr>
              <w:pStyle w:val="BodyText1"/>
            </w:pPr>
            <w:r>
              <w:t>Full name</w:t>
            </w:r>
          </w:p>
        </w:tc>
        <w:tc>
          <w:tcPr>
            <w:tcW w:w="8894" w:type="dxa"/>
          </w:tcPr>
          <w:p w14:paraId="1F74DFA3" w14:textId="77777777" w:rsidR="002758BC" w:rsidRDefault="002758BC" w:rsidP="00B71FBE">
            <w:pPr>
              <w:pStyle w:val="BodyText1"/>
            </w:pPr>
          </w:p>
        </w:tc>
      </w:tr>
      <w:tr w:rsidR="002758BC" w14:paraId="1F74DFA7" w14:textId="77777777" w:rsidTr="00912FA7">
        <w:trPr>
          <w:cantSplit/>
        </w:trPr>
        <w:tc>
          <w:tcPr>
            <w:tcW w:w="1526" w:type="dxa"/>
          </w:tcPr>
          <w:p w14:paraId="1F74DFA5" w14:textId="77777777" w:rsidR="002758BC" w:rsidRDefault="002758BC" w:rsidP="00B71FBE">
            <w:pPr>
              <w:pStyle w:val="BodyText1"/>
            </w:pPr>
            <w:r>
              <w:t>Address</w:t>
            </w:r>
          </w:p>
        </w:tc>
        <w:tc>
          <w:tcPr>
            <w:tcW w:w="8894" w:type="dxa"/>
          </w:tcPr>
          <w:p w14:paraId="1F74DFA6" w14:textId="77777777" w:rsidR="002758BC" w:rsidRDefault="002758BC" w:rsidP="00B71FBE">
            <w:pPr>
              <w:pStyle w:val="BodyText1"/>
            </w:pPr>
          </w:p>
        </w:tc>
      </w:tr>
    </w:tbl>
    <w:p w14:paraId="1F74DFA8" w14:textId="77777777" w:rsidR="002758BC" w:rsidRDefault="002758BC" w:rsidP="00B71FBE">
      <w:pPr>
        <w:pStyle w:val="BodyText1"/>
      </w:pPr>
      <w:smartTag w:uri="urn:schemas-microsoft-com:office:smarttags" w:element="place">
        <w:r>
          <w:t>Lot</w:t>
        </w:r>
      </w:smartTag>
      <w:r w:rsidR="00912FA7">
        <w:t xml:space="preserve"> owner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894"/>
      </w:tblGrid>
      <w:tr w:rsidR="002758BC" w14:paraId="1F74DFAB" w14:textId="77777777" w:rsidTr="00912FA7">
        <w:trPr>
          <w:cantSplit/>
        </w:trPr>
        <w:tc>
          <w:tcPr>
            <w:tcW w:w="1526" w:type="dxa"/>
          </w:tcPr>
          <w:p w14:paraId="1F74DFA9" w14:textId="77777777" w:rsidR="002758BC" w:rsidRDefault="002758BC" w:rsidP="0090674C">
            <w:pPr>
              <w:pStyle w:val="BodyText1"/>
            </w:pPr>
            <w:r>
              <w:t>Full name</w:t>
            </w:r>
          </w:p>
        </w:tc>
        <w:tc>
          <w:tcPr>
            <w:tcW w:w="8894" w:type="dxa"/>
          </w:tcPr>
          <w:p w14:paraId="1F74DFAA" w14:textId="77777777" w:rsidR="002758BC" w:rsidRDefault="002758BC" w:rsidP="0090674C">
            <w:pPr>
              <w:pStyle w:val="BodyText1"/>
            </w:pPr>
          </w:p>
        </w:tc>
      </w:tr>
      <w:tr w:rsidR="002758BC" w14:paraId="1F74DFAE" w14:textId="77777777" w:rsidTr="00912FA7">
        <w:trPr>
          <w:cantSplit/>
        </w:trPr>
        <w:tc>
          <w:tcPr>
            <w:tcW w:w="1526" w:type="dxa"/>
          </w:tcPr>
          <w:p w14:paraId="1F74DFAC" w14:textId="77777777" w:rsidR="002758BC" w:rsidRDefault="002758BC" w:rsidP="0090674C">
            <w:pPr>
              <w:pStyle w:val="BodyText1"/>
            </w:pPr>
            <w:r>
              <w:t>Address</w:t>
            </w:r>
          </w:p>
        </w:tc>
        <w:tc>
          <w:tcPr>
            <w:tcW w:w="8894" w:type="dxa"/>
          </w:tcPr>
          <w:p w14:paraId="1F74DFAD" w14:textId="77777777" w:rsidR="002758BC" w:rsidRDefault="002758BC" w:rsidP="0090674C">
            <w:pPr>
              <w:pStyle w:val="BodyText1"/>
            </w:pPr>
          </w:p>
        </w:tc>
      </w:tr>
    </w:tbl>
    <w:p w14:paraId="1F74DFAF" w14:textId="77777777" w:rsidR="002758BC" w:rsidRDefault="002758BC" w:rsidP="00B71FBE">
      <w:pPr>
        <w:pStyle w:val="BodyText1"/>
      </w:pPr>
    </w:p>
    <w:p w14:paraId="1F74DFB0" w14:textId="77777777" w:rsidR="002758BC" w:rsidRPr="00012615" w:rsidRDefault="002758BC" w:rsidP="002758BC">
      <w:pPr>
        <w:pStyle w:val="Important"/>
      </w:pPr>
      <w:r w:rsidRPr="00012615">
        <w:t>For</w:t>
      </w:r>
      <w:r w:rsidR="00FC2B37">
        <w:t xml:space="preserve"> current information regarding </w:t>
      </w:r>
      <w:proofErr w:type="gramStart"/>
      <w:r w:rsidR="00FC2B37">
        <w:t>o</w:t>
      </w:r>
      <w:r w:rsidRPr="00012615">
        <w:t>wners</w:t>
      </w:r>
      <w:proofErr w:type="gramEnd"/>
      <w:r w:rsidRPr="00012615">
        <w:t xml:space="preserve"> </w:t>
      </w:r>
      <w:r w:rsidR="00FC2B37">
        <w:t>c</w:t>
      </w:r>
      <w:r w:rsidRPr="00012615">
        <w:t xml:space="preserve">orporation, please obtain an </w:t>
      </w:r>
      <w:r w:rsidR="00FC2B37">
        <w:t>o</w:t>
      </w:r>
      <w:r w:rsidRPr="00012615">
        <w:t xml:space="preserve">wners </w:t>
      </w:r>
      <w:r w:rsidR="00FC2B37">
        <w:t>c</w:t>
      </w:r>
      <w:r w:rsidRPr="00012615">
        <w:t xml:space="preserve">orporation </w:t>
      </w:r>
      <w:r w:rsidR="00FC2B37">
        <w:t>s</w:t>
      </w:r>
      <w:r w:rsidRPr="00012615">
        <w:t>earch report</w:t>
      </w:r>
    </w:p>
    <w:p w14:paraId="1F74DFB1" w14:textId="77777777" w:rsidR="00012615" w:rsidRPr="00363747" w:rsidRDefault="002C3D88" w:rsidP="002C3D88">
      <w:pPr>
        <w:pStyle w:val="BodyText1"/>
        <w:jc w:val="center"/>
      </w:pPr>
      <w:r>
        <w:t>Secure Electronic Registries Victoria</w:t>
      </w:r>
      <w:r>
        <w:br/>
        <w:t>Locked Bag 20005</w:t>
      </w:r>
      <w:r>
        <w:br/>
        <w:t>Melbourne VIC 3001</w:t>
      </w:r>
      <w:r>
        <w:br/>
        <w:t>Telephone 03 9102 0401</w:t>
      </w:r>
    </w:p>
    <w:sectPr w:rsidR="00012615" w:rsidRPr="00363747" w:rsidSect="00220917">
      <w:footerReference w:type="even" r:id="rId11"/>
      <w:footerReference w:type="default" r:id="rId12"/>
      <w:footerReference w:type="first" r:id="rId13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DFB4" w14:textId="77777777" w:rsidR="004D0A39" w:rsidRDefault="004D0A39">
      <w:r>
        <w:separator/>
      </w:r>
    </w:p>
  </w:endnote>
  <w:endnote w:type="continuationSeparator" w:id="0">
    <w:p w14:paraId="1F74DFB5" w14:textId="77777777" w:rsidR="004D0A39" w:rsidRDefault="004D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994E" w14:textId="77777777" w:rsidR="00742805" w:rsidRDefault="00742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DFB6" w14:textId="77777777" w:rsidR="00363747" w:rsidRPr="00B21294" w:rsidRDefault="00363747" w:rsidP="00DD5213">
    <w:pPr>
      <w:pStyle w:val="Footer"/>
      <w:tabs>
        <w:tab w:val="clear" w:pos="5387"/>
        <w:tab w:val="center" w:pos="5040"/>
      </w:tabs>
    </w:pPr>
    <w:r>
      <w:t>OC 27 (12/07)</w:t>
    </w:r>
    <w:r>
      <w:tab/>
    </w:r>
    <w:r w:rsidRPr="00DD5213">
      <w:t xml:space="preserve">Page </w:t>
    </w:r>
    <w:r w:rsidRPr="00DD5213">
      <w:rPr>
        <w:bCs/>
        <w:sz w:val="24"/>
        <w:szCs w:val="24"/>
      </w:rPr>
      <w:fldChar w:fldCharType="begin"/>
    </w:r>
    <w:r w:rsidRPr="00DD5213">
      <w:rPr>
        <w:bCs/>
      </w:rPr>
      <w:instrText xml:space="preserve"> PAGE </w:instrText>
    </w:r>
    <w:r w:rsidRPr="00DD5213">
      <w:rPr>
        <w:bCs/>
        <w:sz w:val="24"/>
        <w:szCs w:val="24"/>
      </w:rPr>
      <w:fldChar w:fldCharType="separate"/>
    </w:r>
    <w:r w:rsidR="00703E91">
      <w:rPr>
        <w:bCs/>
        <w:noProof/>
      </w:rPr>
      <w:t>1</w:t>
    </w:r>
    <w:r w:rsidRPr="00DD5213">
      <w:rPr>
        <w:bCs/>
        <w:sz w:val="24"/>
        <w:szCs w:val="24"/>
      </w:rPr>
      <w:fldChar w:fldCharType="end"/>
    </w:r>
    <w:r w:rsidRPr="00DD5213">
      <w:t xml:space="preserve"> of </w:t>
    </w:r>
    <w:r w:rsidRPr="00DD5213">
      <w:rPr>
        <w:bCs/>
        <w:sz w:val="24"/>
        <w:szCs w:val="24"/>
      </w:rPr>
      <w:fldChar w:fldCharType="begin"/>
    </w:r>
    <w:r w:rsidRPr="00DD5213">
      <w:rPr>
        <w:bCs/>
      </w:rPr>
      <w:instrText xml:space="preserve"> NUMPAGES  </w:instrText>
    </w:r>
    <w:r w:rsidRPr="00DD5213">
      <w:rPr>
        <w:bCs/>
        <w:sz w:val="24"/>
        <w:szCs w:val="24"/>
      </w:rPr>
      <w:fldChar w:fldCharType="separate"/>
    </w:r>
    <w:r w:rsidR="00703E91">
      <w:rPr>
        <w:bCs/>
        <w:noProof/>
      </w:rPr>
      <w:t>1</w:t>
    </w:r>
    <w:r w:rsidRPr="00DD5213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09D8" w14:textId="77777777" w:rsidR="00742805" w:rsidRDefault="00742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DFB2" w14:textId="77777777" w:rsidR="004D0A39" w:rsidRDefault="004D0A39">
      <w:r>
        <w:separator/>
      </w:r>
    </w:p>
  </w:footnote>
  <w:footnote w:type="continuationSeparator" w:id="0">
    <w:p w14:paraId="1F74DFB3" w14:textId="77777777" w:rsidR="004D0A39" w:rsidRDefault="004D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29F510A"/>
    <w:multiLevelType w:val="singleLevel"/>
    <w:tmpl w:val="53D9C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napToGrid/>
        <w:sz w:val="24"/>
        <w:szCs w:val="24"/>
      </w:rPr>
    </w:lvl>
  </w:abstractNum>
  <w:abstractNum w:abstractNumId="11" w15:restartNumberingAfterBreak="0">
    <w:nsid w:val="033706A8"/>
    <w:multiLevelType w:val="multilevel"/>
    <w:tmpl w:val="88DE5822"/>
    <w:numStyleLink w:val="Bulleted"/>
  </w:abstractNum>
  <w:abstractNum w:abstractNumId="12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1F1946"/>
    <w:multiLevelType w:val="multilevel"/>
    <w:tmpl w:val="88DE5822"/>
    <w:numStyleLink w:val="StyleOutlinenumbered"/>
  </w:abstractNum>
  <w:abstractNum w:abstractNumId="15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AEC"/>
    <w:multiLevelType w:val="multilevel"/>
    <w:tmpl w:val="88DE5822"/>
    <w:numStyleLink w:val="Bulleted"/>
  </w:abstractNum>
  <w:num w:numId="1" w16cid:durableId="1516921352">
    <w:abstractNumId w:val="16"/>
  </w:num>
  <w:num w:numId="2" w16cid:durableId="921450220">
    <w:abstractNumId w:val="19"/>
  </w:num>
  <w:num w:numId="3" w16cid:durableId="204367120">
    <w:abstractNumId w:val="19"/>
  </w:num>
  <w:num w:numId="4" w16cid:durableId="1478961281">
    <w:abstractNumId w:val="18"/>
  </w:num>
  <w:num w:numId="5" w16cid:durableId="687608732">
    <w:abstractNumId w:val="15"/>
  </w:num>
  <w:num w:numId="6" w16cid:durableId="1596355977">
    <w:abstractNumId w:val="11"/>
  </w:num>
  <w:num w:numId="7" w16cid:durableId="1047683430">
    <w:abstractNumId w:val="14"/>
  </w:num>
  <w:num w:numId="8" w16cid:durableId="1607611406">
    <w:abstractNumId w:val="12"/>
  </w:num>
  <w:num w:numId="9" w16cid:durableId="1036202755">
    <w:abstractNumId w:val="17"/>
  </w:num>
  <w:num w:numId="10" w16cid:durableId="878518875">
    <w:abstractNumId w:val="9"/>
  </w:num>
  <w:num w:numId="11" w16cid:durableId="1238903335">
    <w:abstractNumId w:val="7"/>
  </w:num>
  <w:num w:numId="12" w16cid:durableId="512841337">
    <w:abstractNumId w:val="6"/>
  </w:num>
  <w:num w:numId="13" w16cid:durableId="1637031986">
    <w:abstractNumId w:val="5"/>
  </w:num>
  <w:num w:numId="14" w16cid:durableId="603079424">
    <w:abstractNumId w:val="4"/>
  </w:num>
  <w:num w:numId="15" w16cid:durableId="1704940744">
    <w:abstractNumId w:val="8"/>
  </w:num>
  <w:num w:numId="16" w16cid:durableId="260728161">
    <w:abstractNumId w:val="3"/>
  </w:num>
  <w:num w:numId="17" w16cid:durableId="415516689">
    <w:abstractNumId w:val="2"/>
  </w:num>
  <w:num w:numId="18" w16cid:durableId="1294367261">
    <w:abstractNumId w:val="1"/>
  </w:num>
  <w:num w:numId="19" w16cid:durableId="991258419">
    <w:abstractNumId w:val="0"/>
  </w:num>
  <w:num w:numId="20" w16cid:durableId="310909860">
    <w:abstractNumId w:val="3"/>
    <w:lvlOverride w:ilvl="0">
      <w:startOverride w:val="1"/>
    </w:lvlOverride>
  </w:num>
  <w:num w:numId="21" w16cid:durableId="1559436139">
    <w:abstractNumId w:val="13"/>
  </w:num>
  <w:num w:numId="22" w16cid:durableId="2102948434">
    <w:abstractNumId w:val="10"/>
  </w:num>
  <w:num w:numId="23" w16cid:durableId="1692031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Moves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12615"/>
    <w:rsid w:val="000355E3"/>
    <w:rsid w:val="00046307"/>
    <w:rsid w:val="000542AD"/>
    <w:rsid w:val="0005581F"/>
    <w:rsid w:val="000A05C2"/>
    <w:rsid w:val="000A280C"/>
    <w:rsid w:val="000C620E"/>
    <w:rsid w:val="000D780B"/>
    <w:rsid w:val="000E08B0"/>
    <w:rsid w:val="000F398A"/>
    <w:rsid w:val="001116E9"/>
    <w:rsid w:val="00121599"/>
    <w:rsid w:val="00134668"/>
    <w:rsid w:val="00145066"/>
    <w:rsid w:val="0016060A"/>
    <w:rsid w:val="00185BEB"/>
    <w:rsid w:val="001C2A54"/>
    <w:rsid w:val="001E2177"/>
    <w:rsid w:val="0020362C"/>
    <w:rsid w:val="00220917"/>
    <w:rsid w:val="002645FC"/>
    <w:rsid w:val="002749A3"/>
    <w:rsid w:val="002758BC"/>
    <w:rsid w:val="00275B66"/>
    <w:rsid w:val="002778E8"/>
    <w:rsid w:val="002C3D88"/>
    <w:rsid w:val="002C7148"/>
    <w:rsid w:val="002D51D9"/>
    <w:rsid w:val="002F64C1"/>
    <w:rsid w:val="00330CC8"/>
    <w:rsid w:val="003407F8"/>
    <w:rsid w:val="00353DC2"/>
    <w:rsid w:val="00363747"/>
    <w:rsid w:val="00375E18"/>
    <w:rsid w:val="00396AC2"/>
    <w:rsid w:val="003A2AC9"/>
    <w:rsid w:val="003A63BF"/>
    <w:rsid w:val="003C03A6"/>
    <w:rsid w:val="003C2C28"/>
    <w:rsid w:val="003D6175"/>
    <w:rsid w:val="0041515A"/>
    <w:rsid w:val="00436138"/>
    <w:rsid w:val="004639CE"/>
    <w:rsid w:val="00467FB0"/>
    <w:rsid w:val="00483049"/>
    <w:rsid w:val="004A6437"/>
    <w:rsid w:val="004C467F"/>
    <w:rsid w:val="004D0A39"/>
    <w:rsid w:val="004E2246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7D1A"/>
    <w:rsid w:val="00591D58"/>
    <w:rsid w:val="005B02D1"/>
    <w:rsid w:val="005C4D70"/>
    <w:rsid w:val="005C4F61"/>
    <w:rsid w:val="005C71EE"/>
    <w:rsid w:val="005D58A5"/>
    <w:rsid w:val="00602362"/>
    <w:rsid w:val="006262B7"/>
    <w:rsid w:val="00632C64"/>
    <w:rsid w:val="0064293E"/>
    <w:rsid w:val="00670DB8"/>
    <w:rsid w:val="00683199"/>
    <w:rsid w:val="006844C6"/>
    <w:rsid w:val="0068627F"/>
    <w:rsid w:val="006C2CB7"/>
    <w:rsid w:val="006D11AD"/>
    <w:rsid w:val="006D44B0"/>
    <w:rsid w:val="006D6AFD"/>
    <w:rsid w:val="006E3FC4"/>
    <w:rsid w:val="006E556F"/>
    <w:rsid w:val="006F098C"/>
    <w:rsid w:val="006F2D93"/>
    <w:rsid w:val="006F6AF1"/>
    <w:rsid w:val="00703E91"/>
    <w:rsid w:val="0071766B"/>
    <w:rsid w:val="00723808"/>
    <w:rsid w:val="0073033A"/>
    <w:rsid w:val="00737D7F"/>
    <w:rsid w:val="00741054"/>
    <w:rsid w:val="00742805"/>
    <w:rsid w:val="007475B3"/>
    <w:rsid w:val="0075739A"/>
    <w:rsid w:val="00764E72"/>
    <w:rsid w:val="00765DE9"/>
    <w:rsid w:val="00772382"/>
    <w:rsid w:val="00781129"/>
    <w:rsid w:val="007C0316"/>
    <w:rsid w:val="00800C16"/>
    <w:rsid w:val="008137A7"/>
    <w:rsid w:val="00816BA5"/>
    <w:rsid w:val="00837994"/>
    <w:rsid w:val="00842E31"/>
    <w:rsid w:val="00844437"/>
    <w:rsid w:val="00853741"/>
    <w:rsid w:val="00867B76"/>
    <w:rsid w:val="00872B40"/>
    <w:rsid w:val="0087469B"/>
    <w:rsid w:val="008A4172"/>
    <w:rsid w:val="008A5C9C"/>
    <w:rsid w:val="008B1C32"/>
    <w:rsid w:val="008B5D9F"/>
    <w:rsid w:val="008B7743"/>
    <w:rsid w:val="0090674C"/>
    <w:rsid w:val="0091169D"/>
    <w:rsid w:val="00912FA7"/>
    <w:rsid w:val="00913492"/>
    <w:rsid w:val="00914F87"/>
    <w:rsid w:val="009173AE"/>
    <w:rsid w:val="009432AE"/>
    <w:rsid w:val="00962391"/>
    <w:rsid w:val="009646FE"/>
    <w:rsid w:val="00966D66"/>
    <w:rsid w:val="009975DB"/>
    <w:rsid w:val="009A1F33"/>
    <w:rsid w:val="009A6CF6"/>
    <w:rsid w:val="009D1EF5"/>
    <w:rsid w:val="009D51E9"/>
    <w:rsid w:val="009F4AF3"/>
    <w:rsid w:val="00A022C3"/>
    <w:rsid w:val="00A1765A"/>
    <w:rsid w:val="00A31FC9"/>
    <w:rsid w:val="00A66A43"/>
    <w:rsid w:val="00A72F56"/>
    <w:rsid w:val="00A7487A"/>
    <w:rsid w:val="00A82530"/>
    <w:rsid w:val="00A86594"/>
    <w:rsid w:val="00A968B3"/>
    <w:rsid w:val="00AA43C3"/>
    <w:rsid w:val="00AB0196"/>
    <w:rsid w:val="00AF1030"/>
    <w:rsid w:val="00B13AF4"/>
    <w:rsid w:val="00B17450"/>
    <w:rsid w:val="00B21294"/>
    <w:rsid w:val="00B30AA6"/>
    <w:rsid w:val="00B452FA"/>
    <w:rsid w:val="00B71FBE"/>
    <w:rsid w:val="00B8378D"/>
    <w:rsid w:val="00B95039"/>
    <w:rsid w:val="00BA1DF7"/>
    <w:rsid w:val="00BC7567"/>
    <w:rsid w:val="00BE2F89"/>
    <w:rsid w:val="00BF7985"/>
    <w:rsid w:val="00C226AA"/>
    <w:rsid w:val="00C24ACF"/>
    <w:rsid w:val="00C63CFD"/>
    <w:rsid w:val="00C64C5E"/>
    <w:rsid w:val="00C7516D"/>
    <w:rsid w:val="00CB002E"/>
    <w:rsid w:val="00CC55AA"/>
    <w:rsid w:val="00CC789A"/>
    <w:rsid w:val="00CE400B"/>
    <w:rsid w:val="00CF2E0A"/>
    <w:rsid w:val="00D202B2"/>
    <w:rsid w:val="00D21C7F"/>
    <w:rsid w:val="00D32C92"/>
    <w:rsid w:val="00D3321C"/>
    <w:rsid w:val="00D60211"/>
    <w:rsid w:val="00D67575"/>
    <w:rsid w:val="00DC0DDF"/>
    <w:rsid w:val="00DD1BB2"/>
    <w:rsid w:val="00DD5213"/>
    <w:rsid w:val="00DE0DEF"/>
    <w:rsid w:val="00E04793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B4C47"/>
    <w:rsid w:val="00EB7CBC"/>
    <w:rsid w:val="00EE22A7"/>
    <w:rsid w:val="00EF6050"/>
    <w:rsid w:val="00F12D67"/>
    <w:rsid w:val="00F16A8F"/>
    <w:rsid w:val="00F30BF8"/>
    <w:rsid w:val="00F33875"/>
    <w:rsid w:val="00F93FEF"/>
    <w:rsid w:val="00F975FA"/>
    <w:rsid w:val="00FA20FA"/>
    <w:rsid w:val="00FA5089"/>
    <w:rsid w:val="00FA5424"/>
    <w:rsid w:val="00FA7E04"/>
    <w:rsid w:val="00FC2B37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F74DF6D"/>
  <w15:chartTrackingRefBased/>
  <w15:docId w15:val="{0AC69188-0393-4381-B1AC-381023BD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FC2B37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3637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CharacterStyle1">
    <w:name w:val="Character Style 1"/>
    <w:rsid w:val="00B71FBE"/>
    <w:rPr>
      <w:rFonts w:ascii="Garamond" w:hAnsi="Garamond"/>
      <w:sz w:val="24"/>
    </w:rPr>
  </w:style>
  <w:style w:type="character" w:customStyle="1" w:styleId="ImportantChar">
    <w:name w:val="Important Char"/>
    <w:link w:val="Important"/>
    <w:rsid w:val="00363747"/>
    <w:rPr>
      <w:rFonts w:ascii="Calibri" w:hAnsi="Calibri"/>
      <w:b/>
      <w:color w:val="FF0000"/>
      <w:sz w:val="36"/>
      <w:lang w:val="en-AU" w:eastAsia="en-AU" w:bidi="ar-SA"/>
    </w:rPr>
  </w:style>
  <w:style w:type="paragraph" w:customStyle="1" w:styleId="Style2">
    <w:name w:val="Style 2"/>
    <w:rsid w:val="00B71FBE"/>
    <w:pPr>
      <w:widowControl w:val="0"/>
      <w:autoSpaceDE w:val="0"/>
      <w:autoSpaceDN w:val="0"/>
      <w:adjustRightInd w:val="0"/>
    </w:pPr>
    <w:rPr>
      <w:rFonts w:ascii="Garamond" w:hAnsi="Garamond" w:cs="Garamond"/>
      <w:sz w:val="24"/>
      <w:szCs w:val="24"/>
      <w:lang w:val="en-US"/>
    </w:rPr>
  </w:style>
  <w:style w:type="paragraph" w:customStyle="1" w:styleId="Style1">
    <w:name w:val="Style 1"/>
    <w:rsid w:val="00B71FBE"/>
    <w:pPr>
      <w:widowControl w:val="0"/>
      <w:autoSpaceDE w:val="0"/>
      <w:autoSpaceDN w:val="0"/>
      <w:adjustRightInd w:val="0"/>
    </w:pPr>
    <w:rPr>
      <w:lang w:val="en-US"/>
    </w:rPr>
  </w:style>
  <w:style w:type="paragraph" w:styleId="Revision">
    <w:name w:val="Revision"/>
    <w:hidden/>
    <w:uiPriority w:val="99"/>
    <w:semiHidden/>
    <w:rsid w:val="008B7743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28142-A2FE-42F9-A100-E8AA256D6B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974BD28-C186-45F5-B9F4-ADF829BC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6AC6D-38DD-4E68-823B-09E2FD0847D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D3A1FB-0C44-4585-A62F-7BDD64A55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1096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making, amendment or revocation of owners corporation rules</vt:lpstr>
    </vt:vector>
  </TitlesOfParts>
  <Company>Department of Justice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making, amendment or revocation of owners corporation rules</dc:title>
  <dc:subject>Owners corporations</dc:subject>
  <dc:creator>Consumer Affairs Victoria</dc:creator>
  <cp:keywords/>
  <cp:lastModifiedBy>David M Darragh (DGS)</cp:lastModifiedBy>
  <cp:revision>2</cp:revision>
  <cp:lastPrinted>2013-03-08T04:54:00Z</cp:lastPrinted>
  <dcterms:created xsi:type="dcterms:W3CDTF">2026-04-16T06:14:00Z</dcterms:created>
  <dcterms:modified xsi:type="dcterms:W3CDTF">2026-04-16T06:14:00Z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2026-04-16T06:14:04Z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d7cd018f-377e-43d8-8dca-fd68b1f6114e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