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DDBF" w14:textId="77777777" w:rsidR="004E444A" w:rsidRPr="00C13B90" w:rsidRDefault="008E3098" w:rsidP="00C13B90">
      <w:pPr>
        <w:pStyle w:val="Heading1"/>
      </w:pPr>
      <w:r w:rsidRPr="00C13B90">
        <w:t>Motor Car Trading in Victoria</w:t>
      </w:r>
    </w:p>
    <w:p w14:paraId="1F33DDC0" w14:textId="77777777" w:rsidR="002E104C" w:rsidRPr="00193CD2" w:rsidRDefault="008E3098" w:rsidP="00193CD2">
      <w:pPr>
        <w:pStyle w:val="BodyText"/>
        <w:spacing w:after="240"/>
        <w:rPr>
          <w:b/>
          <w:bCs/>
          <w:i/>
          <w:iCs/>
          <w:sz w:val="22"/>
          <w:szCs w:val="28"/>
        </w:rPr>
      </w:pPr>
      <w:r>
        <w:rPr>
          <w:b/>
          <w:bCs/>
          <w:i/>
          <w:iCs/>
          <w:sz w:val="22"/>
          <w:szCs w:val="28"/>
        </w:rPr>
        <w:t>Motor Car Traders Act 1986</w:t>
      </w:r>
    </w:p>
    <w:p w14:paraId="1F33DDC1" w14:textId="77777777" w:rsidR="008E3098" w:rsidRDefault="008E3098" w:rsidP="008E3098">
      <w:pPr>
        <w:pStyle w:val="BodyText"/>
      </w:pPr>
      <w:r w:rsidRPr="002E104C">
        <w:t>If completing this form by hand, please complete details in block letter, using a black or blue pen.</w:t>
      </w:r>
    </w:p>
    <w:p w14:paraId="1F33DDC2" w14:textId="77777777" w:rsidR="002E104C" w:rsidRPr="00C13B90" w:rsidRDefault="008E3098" w:rsidP="00C13B90">
      <w:pPr>
        <w:pStyle w:val="Heading2"/>
      </w:pPr>
      <w:r w:rsidRPr="00C13B90">
        <w:t>Please read this information before completing this form</w:t>
      </w:r>
    </w:p>
    <w:p w14:paraId="1F33DDC3" w14:textId="77777777" w:rsidR="008E3098" w:rsidRPr="00C13B90" w:rsidRDefault="008E3098" w:rsidP="00C13B90">
      <w:pPr>
        <w:pStyle w:val="Heading3"/>
      </w:pPr>
      <w:r w:rsidRPr="00C13B90">
        <w:t>Information for traders and people applying to work in customer service</w:t>
      </w:r>
    </w:p>
    <w:p w14:paraId="1F33DDC4" w14:textId="77777777" w:rsidR="00B164DE" w:rsidRDefault="00B164DE" w:rsidP="00B164DE">
      <w:pPr>
        <w:pStyle w:val="BodyText"/>
      </w:pPr>
      <w:r>
        <w:t>The law prevents a licensed motor car trader from employing certain people in a ‘customer service capacity’, unless the Business Licensing Authority (BLA) gives permission.</w:t>
      </w:r>
    </w:p>
    <w:p w14:paraId="1F33DDC5" w14:textId="77777777" w:rsidR="008E3098" w:rsidRDefault="00B164DE" w:rsidP="00B164DE">
      <w:pPr>
        <w:pStyle w:val="BodyText"/>
      </w:pPr>
      <w:r>
        <w:t>You are not allowed to work in customer service if:</w:t>
      </w:r>
    </w:p>
    <w:p w14:paraId="1F33DDC6" w14:textId="77777777" w:rsidR="00B164DE" w:rsidRDefault="00B164DE" w:rsidP="00B164DE">
      <w:pPr>
        <w:pStyle w:val="ListBullet"/>
      </w:pPr>
      <w:r>
        <w:t>You have had a claim admitted against the Motor Car Traders Guarantee Fund</w:t>
      </w:r>
    </w:p>
    <w:p w14:paraId="1F33DDC7" w14:textId="77777777" w:rsidR="00B164DE" w:rsidRDefault="00B164DE" w:rsidP="00B164DE">
      <w:pPr>
        <w:pStyle w:val="ListBullet"/>
      </w:pPr>
      <w:r>
        <w:t>You were a partner or a director of a partnership or body corporate that has had a claim admitted against the Motor Car Traders’ Guarantee Fund.</w:t>
      </w:r>
    </w:p>
    <w:p w14:paraId="1F33DDC8" w14:textId="77777777" w:rsidR="00B164DE" w:rsidRDefault="00B164DE" w:rsidP="00B164DE">
      <w:pPr>
        <w:pStyle w:val="ListBullet"/>
      </w:pPr>
      <w:r>
        <w:t xml:space="preserve">You were a person concerned in the management of a motor car traders business and a claim , in relation to an act or omission that occurred during the period when you were a partner or director of, or a person involved in the management of, the partnership or body corporate </w:t>
      </w:r>
    </w:p>
    <w:p w14:paraId="1F33DDC9" w14:textId="77777777" w:rsidR="00B164DE" w:rsidRDefault="00B164DE" w:rsidP="00B164DE">
      <w:pPr>
        <w:pStyle w:val="ListBullet"/>
      </w:pPr>
      <w:r>
        <w:t xml:space="preserve">within the last 10 years, have been found guilty or convicted of an offence involving fraud, dishonesty, drug trafficking or violence, for which a court could sentence you to up to three months imprisonment or more (even if you were not actually sentenced to imprisonment) </w:t>
      </w:r>
    </w:p>
    <w:p w14:paraId="1F33DDCA" w14:textId="77777777" w:rsidR="00B164DE" w:rsidRDefault="00B164DE" w:rsidP="00B164DE">
      <w:pPr>
        <w:pStyle w:val="ListBullet"/>
      </w:pPr>
      <w:r>
        <w:t xml:space="preserve">you are disqualified from holding a motor car trader’s licence, or from being employed by a motor car trading business.  </w:t>
      </w:r>
    </w:p>
    <w:p w14:paraId="1F33DDCB" w14:textId="77777777" w:rsidR="00B164DE" w:rsidRDefault="00B164DE" w:rsidP="00B164DE">
      <w:pPr>
        <w:pStyle w:val="BodyText"/>
      </w:pPr>
      <w:r>
        <w:t xml:space="preserve">This applies to any job that requires the employee to deal with members of the public who are buying, selling or exchanging motor cars or seeking to buy, sell or exchange motor cars. </w:t>
      </w:r>
    </w:p>
    <w:p w14:paraId="1F33DDCC" w14:textId="77777777" w:rsidR="00B164DE" w:rsidRDefault="00B164DE" w:rsidP="00B164DE">
      <w:pPr>
        <w:pStyle w:val="BodyText"/>
      </w:pPr>
      <w:r>
        <w:t>Traders and employees who breach these restrictions may face significant penalties. An ineligible person can apply to the BLA for permission to work in a customer service capacity. Permission must be obtained before commencing employment. An employer can ask the BLA if a prospective employee has permission</w:t>
      </w:r>
      <w:r w:rsidR="00A84BC7">
        <w:t xml:space="preserve"> by emailing</w:t>
      </w:r>
      <w:r w:rsidR="000326E2">
        <w:t xml:space="preserve"> </w:t>
      </w:r>
      <w:hyperlink r:id="rId8" w:history="1">
        <w:r w:rsidR="000326E2" w:rsidRPr="004A2889">
          <w:rPr>
            <w:rStyle w:val="Hyperlink"/>
          </w:rPr>
          <w:t>bla@dgs.vic.gov.au</w:t>
        </w:r>
      </w:hyperlink>
      <w:r>
        <w:t>.</w:t>
      </w:r>
    </w:p>
    <w:p w14:paraId="1F33DDCD" w14:textId="77777777" w:rsidR="00B164DE" w:rsidRDefault="00B164DE" w:rsidP="00B164DE">
      <w:pPr>
        <w:pStyle w:val="BodyText"/>
        <w:spacing w:before="360"/>
        <w:rPr>
          <w:b/>
          <w:bCs/>
        </w:rPr>
      </w:pPr>
      <w:r w:rsidRPr="00B164DE">
        <w:rPr>
          <w:b/>
          <w:bCs/>
        </w:rPr>
        <w:t>Note: You do not need to send a copy of this form to the BLA; the completed form must be retained by the employer for 7 years.</w:t>
      </w:r>
    </w:p>
    <w:p w14:paraId="1F33DDCE" w14:textId="77777777" w:rsidR="00B164DE" w:rsidRDefault="00B164DE" w:rsidP="00013252">
      <w:pPr>
        <w:pStyle w:val="BodyText"/>
        <w:spacing w:before="360"/>
        <w:rPr>
          <w:sz w:val="18"/>
          <w:szCs w:val="18"/>
        </w:rPr>
      </w:pPr>
      <w:r w:rsidRPr="00B164DE">
        <w:rPr>
          <w:sz w:val="18"/>
          <w:szCs w:val="18"/>
        </w:rPr>
        <w:t xml:space="preserve">Privacy - The Business Licensing Authority (BLA) is committed to responsible and fair handling of personal information consistent with the </w:t>
      </w:r>
      <w:r w:rsidRPr="00B164DE">
        <w:rPr>
          <w:i/>
          <w:iCs/>
          <w:sz w:val="18"/>
          <w:szCs w:val="18"/>
        </w:rPr>
        <w:t>Privacy and Data Protection Act 2014</w:t>
      </w:r>
      <w:r w:rsidRPr="00B164DE">
        <w:rPr>
          <w:sz w:val="18"/>
          <w:szCs w:val="18"/>
        </w:rPr>
        <w:t xml:space="preserve"> and its obligations under the </w:t>
      </w:r>
      <w:r w:rsidRPr="00B164DE">
        <w:rPr>
          <w:i/>
          <w:iCs/>
          <w:sz w:val="18"/>
          <w:szCs w:val="18"/>
        </w:rPr>
        <w:t>Business Licensing Authority Act 1998</w:t>
      </w:r>
      <w:r w:rsidRPr="00B164DE">
        <w:rPr>
          <w:sz w:val="18"/>
          <w:szCs w:val="18"/>
        </w:rPr>
        <w:t xml:space="preserve">.  In accordance with the </w:t>
      </w:r>
      <w:r w:rsidRPr="00B164DE">
        <w:rPr>
          <w:i/>
          <w:iCs/>
          <w:sz w:val="18"/>
          <w:szCs w:val="18"/>
        </w:rPr>
        <w:t>Motor Car Traders Act 1986</w:t>
      </w:r>
      <w:r w:rsidRPr="00B164DE">
        <w:rPr>
          <w:sz w:val="18"/>
          <w:szCs w:val="18"/>
        </w:rPr>
        <w:t xml:space="preserve">, certain information must be provided on a public register. For privacy information, please refer to our privacy statement available at </w:t>
      </w:r>
      <w:hyperlink r:id="rId9" w:history="1">
        <w:r w:rsidR="002A46E0" w:rsidRPr="002A46E0">
          <w:rPr>
            <w:rStyle w:val="Hyperlink"/>
            <w:sz w:val="18"/>
            <w:szCs w:val="18"/>
          </w:rPr>
          <w:t>consumer.vic.gov.au/blaprivacy</w:t>
        </w:r>
      </w:hyperlink>
      <w:r w:rsidR="002A46E0">
        <w:rPr>
          <w:sz w:val="18"/>
          <w:szCs w:val="18"/>
        </w:rPr>
        <w:t>.</w:t>
      </w:r>
    </w:p>
    <w:p w14:paraId="1F33DDCF" w14:textId="77777777" w:rsidR="00B164DE" w:rsidRDefault="00B164DE" w:rsidP="00C13B90">
      <w:pPr>
        <w:pStyle w:val="Heading2"/>
      </w:pPr>
      <w:r>
        <w:br w:type="page"/>
      </w:r>
      <w:r>
        <w:lastRenderedPageBreak/>
        <w:t>Applicants</w:t>
      </w:r>
    </w:p>
    <w:p w14:paraId="1F33DDD0" w14:textId="77777777" w:rsidR="00B164DE" w:rsidRDefault="00B164DE" w:rsidP="00B164DE">
      <w:pPr>
        <w:pStyle w:val="BodyText"/>
      </w:pPr>
      <w:r w:rsidRPr="00B164DE">
        <w:t xml:space="preserve">You must give your prospective employer a completed Form 3, </w:t>
      </w:r>
      <w:r w:rsidRPr="00B164DE">
        <w:rPr>
          <w:i/>
        </w:rPr>
        <w:t>Notice to Motor Car Trader by Prospective Person Employed in a Customer Service Capacity</w:t>
      </w:r>
      <w:r w:rsidRPr="00B164DE">
        <w:rPr>
          <w:b/>
        </w:rPr>
        <w:t xml:space="preserve"> </w:t>
      </w:r>
      <w:r w:rsidRPr="00B164DE">
        <w:t>(see overleaf), before you start work. You can find information to hel</w:t>
      </w:r>
      <w:r>
        <w:t>p you complete this form below.</w:t>
      </w:r>
    </w:p>
    <w:p w14:paraId="1F33DDD1" w14:textId="77777777" w:rsidR="00B164DE" w:rsidRDefault="00B164DE" w:rsidP="00B164DE">
      <w:pPr>
        <w:pStyle w:val="BodyText"/>
      </w:pPr>
      <w:r w:rsidRPr="00B164DE">
        <w:t>You must also:</w:t>
      </w:r>
    </w:p>
    <w:p w14:paraId="1F33DDD2" w14:textId="77777777" w:rsidR="00B164DE" w:rsidRPr="00B164DE" w:rsidRDefault="00B164DE" w:rsidP="00B164DE">
      <w:pPr>
        <w:pStyle w:val="ListBullet"/>
      </w:pPr>
      <w:r w:rsidRPr="00B164DE">
        <w:t xml:space="preserve">give your motor car trader employer a copy of a police records check that is not more than six months old, or </w:t>
      </w:r>
    </w:p>
    <w:p w14:paraId="1F33DDD3" w14:textId="77777777" w:rsidR="00B164DE" w:rsidRPr="00B164DE" w:rsidRDefault="00B164DE" w:rsidP="00B164DE">
      <w:pPr>
        <w:pStyle w:val="ListBullet"/>
      </w:pPr>
      <w:r w:rsidRPr="00B164DE">
        <w:t xml:space="preserve">get a police records check (see below) and give it to your employer within six weeks of the date that you start work. </w:t>
      </w:r>
    </w:p>
    <w:p w14:paraId="1F33DDD4" w14:textId="77777777" w:rsidR="00B164DE" w:rsidRDefault="00B164DE" w:rsidP="00B164DE">
      <w:pPr>
        <w:pStyle w:val="BodyText"/>
      </w:pPr>
      <w:r w:rsidRPr="00B164DE">
        <w:t>If you do not provide these documents, you cannot work in a customer service capacity in motor car trading.</w:t>
      </w:r>
    </w:p>
    <w:p w14:paraId="1F33DDD5" w14:textId="77777777" w:rsidR="00B164DE" w:rsidRDefault="00B164DE" w:rsidP="00C13B90">
      <w:pPr>
        <w:pStyle w:val="Heading3"/>
      </w:pPr>
      <w:r>
        <w:t>How to complete Form 3</w:t>
      </w:r>
    </w:p>
    <w:p w14:paraId="1F33DDD6" w14:textId="77777777" w:rsidR="00B164DE" w:rsidRDefault="00B164DE" w:rsidP="00B164DE">
      <w:pPr>
        <w:pStyle w:val="BodyText"/>
      </w:pPr>
      <w:r w:rsidRPr="00B164DE">
        <w:t>This form asks you to make a declaration. By signing, you certify that the information is true and correct. The motor car trader is entitled to verify the information you provide. You may face significant penalties for a false or misleading declaration.</w:t>
      </w:r>
    </w:p>
    <w:p w14:paraId="1F33DDD7" w14:textId="77777777" w:rsidR="00B164DE" w:rsidRPr="00842B9E" w:rsidRDefault="00B164DE" w:rsidP="00B164DE">
      <w:pPr>
        <w:pStyle w:val="ListBullet"/>
      </w:pPr>
      <w:r w:rsidRPr="00842B9E">
        <w:t xml:space="preserve">Write your full name and residential address in the spaces provided at the top of the form. </w:t>
      </w:r>
    </w:p>
    <w:p w14:paraId="1F33DDD8" w14:textId="77777777" w:rsidR="00B164DE" w:rsidRDefault="00B164DE" w:rsidP="00B164DE">
      <w:pPr>
        <w:pStyle w:val="ListBullet"/>
      </w:pPr>
      <w:r>
        <w:t>Check the applicable box in</w:t>
      </w:r>
      <w:r w:rsidRPr="00842B9E">
        <w:t xml:space="preserve"> each of the seven statements (a</w:t>
      </w:r>
      <w:r>
        <w:t>-</w:t>
      </w:r>
      <w:r w:rsidRPr="00842B9E">
        <w:softHyphen/>
        <w:t xml:space="preserve">g). Note that: </w:t>
      </w:r>
    </w:p>
    <w:p w14:paraId="1F33DDD9" w14:textId="77777777" w:rsidR="00B164DE" w:rsidRDefault="00B164DE" w:rsidP="00B164DE">
      <w:pPr>
        <w:pStyle w:val="ListBullet2"/>
      </w:pPr>
      <w:r w:rsidRPr="00842B9E">
        <w:t xml:space="preserve">in Statement (d), a ‘serious offence’ means any offence involving fraud, dishonesty, violence or drug trafficking, punishable by imprisonment for three months or more (whether or not any penalty of imprisonment was imposed). It includes an offence in </w:t>
      </w:r>
      <w:smartTag w:uri="urn:schemas-microsoft-com:office:smarttags" w:element="country-region">
        <w:smartTag w:uri="urn:schemas-microsoft-com:office:smarttags" w:element="place">
          <w:r w:rsidRPr="00842B9E">
            <w:t>Australia</w:t>
          </w:r>
        </w:smartTag>
      </w:smartTag>
      <w:r w:rsidRPr="00842B9E">
        <w:t xml:space="preserve"> or elsewhere </w:t>
      </w:r>
    </w:p>
    <w:p w14:paraId="1F33DDDA" w14:textId="77777777" w:rsidR="00B164DE" w:rsidRDefault="00B164DE" w:rsidP="00B164DE">
      <w:pPr>
        <w:pStyle w:val="ListBullet2"/>
      </w:pPr>
      <w:r w:rsidRPr="00842B9E">
        <w:t xml:space="preserve">in Statement (f), ‘disqualified from holding a licence’ means: </w:t>
      </w:r>
    </w:p>
    <w:p w14:paraId="1F33DDDB" w14:textId="77777777" w:rsidR="00B164DE" w:rsidRPr="00A25FCE" w:rsidRDefault="00B164DE" w:rsidP="00A25FCE">
      <w:pPr>
        <w:pStyle w:val="ListBullet3"/>
      </w:pPr>
      <w:r w:rsidRPr="00A25FCE">
        <w:t xml:space="preserve">the Victorian Civil and Administrative Tribunal (or the former Motor Car Traders Disciplinary and Licensing Appeals Tribunal) declared you ineligible, either temporarily or permanently, to hold a motor car trader’s licence or to be employed by a licensed motor car trader in any capacity, or </w:t>
      </w:r>
    </w:p>
    <w:p w14:paraId="1F33DDDC" w14:textId="77777777" w:rsidR="00B164DE" w:rsidRDefault="00B164DE" w:rsidP="00A25FCE">
      <w:pPr>
        <w:pStyle w:val="ListBullet3"/>
      </w:pPr>
      <w:r w:rsidRPr="00842B9E">
        <w:t xml:space="preserve">a regulatory body outside of Victoria disqualified you from being employed in any capacity in connection with the business of a motor car trader (or an equivalent occupation under the jurisdiction of the regulatory body). </w:t>
      </w:r>
    </w:p>
    <w:p w14:paraId="1F33DDDD" w14:textId="77777777" w:rsidR="00B164DE" w:rsidRPr="00B164DE" w:rsidRDefault="00B164DE" w:rsidP="00B164DE">
      <w:pPr>
        <w:pStyle w:val="ListBullet"/>
      </w:pPr>
      <w:r w:rsidRPr="00B164DE">
        <w:t>Sign and date the declaration in the space provided.</w:t>
      </w:r>
    </w:p>
    <w:p w14:paraId="1F33DDDE" w14:textId="77777777" w:rsidR="00B164DE" w:rsidRDefault="00B164DE" w:rsidP="00C13B90">
      <w:pPr>
        <w:pStyle w:val="Heading3"/>
      </w:pPr>
      <w:r>
        <w:t>How to get a police records check</w:t>
      </w:r>
    </w:p>
    <w:p w14:paraId="1F33DDDF" w14:textId="77777777" w:rsidR="00B164DE" w:rsidRDefault="00B164DE" w:rsidP="00B164DE">
      <w:pPr>
        <w:pStyle w:val="BodyText"/>
      </w:pPr>
      <w:r w:rsidRPr="00842B9E">
        <w:t>You can get a ‘national names’ check from Victoria Police by completing their application form and paying an application fee. The application form is availabl</w:t>
      </w:r>
      <w:hyperlink r:id="rId10" w:history="1">
        <w:r w:rsidRPr="00842B9E">
          <w:t xml:space="preserve">e at </w:t>
        </w:r>
        <w:r w:rsidRPr="00C86CE3">
          <w:rPr>
            <w:rStyle w:val="Hyperlink"/>
          </w:rPr>
          <w:t>www.police.vic.gov.au</w:t>
        </w:r>
        <w:r w:rsidRPr="00842B9E">
          <w:t xml:space="preserve"> </w:t>
        </w:r>
      </w:hyperlink>
      <w:r w:rsidRPr="00842B9E">
        <w:t xml:space="preserve"> or by calling 1300 881 596. Application fees for national names checks change on 1 July every year. Applications by mail must include a cheque or money order for </w:t>
      </w:r>
      <w:r>
        <w:t xml:space="preserve">the application fee. </w:t>
      </w:r>
      <w:r w:rsidRPr="00842B9E">
        <w:t>You should allow at least 10 working days for your application to be processed.</w:t>
      </w:r>
    </w:p>
    <w:p w14:paraId="1F33DDE0" w14:textId="77777777" w:rsidR="00C13B90" w:rsidRDefault="00C13B90" w:rsidP="00C13B90">
      <w:pPr>
        <w:pStyle w:val="Heading2"/>
      </w:pPr>
      <w:r>
        <w:t>Motor Car Traders (employer)</w:t>
      </w:r>
    </w:p>
    <w:p w14:paraId="1F33DDE1" w14:textId="77777777" w:rsidR="00C13B90" w:rsidRPr="00842B9E" w:rsidRDefault="00C13B90" w:rsidP="00C13B90">
      <w:pPr>
        <w:pStyle w:val="BodyText"/>
      </w:pPr>
      <w:r w:rsidRPr="00842B9E">
        <w:t xml:space="preserve">When recruiting to a customer service position: </w:t>
      </w:r>
    </w:p>
    <w:p w14:paraId="1F33DDE2" w14:textId="77777777" w:rsidR="00C13B90" w:rsidRPr="00842B9E" w:rsidRDefault="00C13B90" w:rsidP="00C13B90">
      <w:pPr>
        <w:pStyle w:val="ListBullet"/>
      </w:pPr>
      <w:r w:rsidRPr="00842B9E">
        <w:t xml:space="preserve">carefully examine the completed Form 3 before employing or transferring the person </w:t>
      </w:r>
    </w:p>
    <w:p w14:paraId="1F33DDE3" w14:textId="77777777" w:rsidR="00C13B90" w:rsidRPr="00842B9E" w:rsidRDefault="00C13B90" w:rsidP="00C13B90">
      <w:pPr>
        <w:pStyle w:val="ListBullet"/>
      </w:pPr>
      <w:r w:rsidRPr="00842B9E">
        <w:t xml:space="preserve">review the police records check prior to employment or within six weeks of when they start work. </w:t>
      </w:r>
    </w:p>
    <w:p w14:paraId="1F33DDE4" w14:textId="77777777" w:rsidR="00C13B90" w:rsidRPr="00842B9E" w:rsidRDefault="00C13B90" w:rsidP="00C13B90">
      <w:pPr>
        <w:pStyle w:val="BodyText"/>
      </w:pPr>
      <w:r w:rsidRPr="00842B9E">
        <w:t xml:space="preserve">If you employ the applicant, keep a copy of the completed Form 3 for seven years from the date they signed the declaration. Do not send a copy to the Business Licensing Authority (BLA). </w:t>
      </w:r>
    </w:p>
    <w:p w14:paraId="1F33DDE5" w14:textId="77777777" w:rsidR="00C13B90" w:rsidRPr="00842B9E" w:rsidRDefault="00C13B90" w:rsidP="00C13B90">
      <w:pPr>
        <w:pStyle w:val="BodyText"/>
      </w:pPr>
      <w:r w:rsidRPr="00842B9E">
        <w:t xml:space="preserve">You face </w:t>
      </w:r>
      <w:r>
        <w:t>significant penalties</w:t>
      </w:r>
      <w:r w:rsidRPr="00842B9E">
        <w:t xml:space="preserve"> for employing a person in a customer service capacity without a completed Form 3. </w:t>
      </w:r>
    </w:p>
    <w:p w14:paraId="1F33DDE6" w14:textId="77777777" w:rsidR="00C13B90" w:rsidRPr="00842B9E" w:rsidRDefault="00C13B90" w:rsidP="00C13B90">
      <w:pPr>
        <w:pStyle w:val="BodyText"/>
      </w:pPr>
      <w:r w:rsidRPr="00842B9E">
        <w:t xml:space="preserve">Existing employees do not have to provide a Form 3 or a police check until they change roles or employers. For example, an existing employee changing from an administrative job to a sales role after 1 December 2008 must complete Form 3 and get a police check. </w:t>
      </w:r>
    </w:p>
    <w:p w14:paraId="1F33DDE7" w14:textId="77777777" w:rsidR="00C13B90" w:rsidRDefault="00C13B90" w:rsidP="00C13B90">
      <w:pPr>
        <w:pStyle w:val="BodyText"/>
        <w:rPr>
          <w:color w:val="191919"/>
        </w:rPr>
      </w:pPr>
      <w:r w:rsidRPr="00842B9E">
        <w:t xml:space="preserve">For more information, </w:t>
      </w:r>
      <w:r w:rsidR="002A46E0">
        <w:t xml:space="preserve">visit </w:t>
      </w:r>
      <w:hyperlink r:id="rId11" w:history="1">
        <w:r w:rsidR="0051182A" w:rsidRPr="0051182A">
          <w:rPr>
            <w:rStyle w:val="Hyperlink"/>
          </w:rPr>
          <w:t>consumer.vic.gov.au/bla</w:t>
        </w:r>
      </w:hyperlink>
      <w:r w:rsidR="009202D5">
        <w:rPr>
          <w:b/>
          <w:color w:val="191919"/>
        </w:rPr>
        <w:t>.</w:t>
      </w:r>
    </w:p>
    <w:p w14:paraId="1F33DDE8" w14:textId="77777777" w:rsidR="00C13B90" w:rsidRPr="00404E4E" w:rsidRDefault="002758E9" w:rsidP="00404E4E">
      <w:pPr>
        <w:pStyle w:val="Heading2"/>
        <w:spacing w:after="0"/>
      </w:pPr>
      <w:r>
        <w:br w:type="page"/>
      </w:r>
      <w:r w:rsidR="00C13B90" w:rsidRPr="00404E4E">
        <w:lastRenderedPageBreak/>
        <w:t>Notice to Motor Car Trader by prospective person employed in a customer service capacity</w:t>
      </w:r>
    </w:p>
    <w:p w14:paraId="1F33DDE9" w14:textId="77777777" w:rsidR="002758E9" w:rsidRDefault="00C13B90" w:rsidP="002758E9">
      <w:pPr>
        <w:pStyle w:val="Heading3"/>
        <w:spacing w:before="120" w:after="0"/>
      </w:pPr>
      <w:r w:rsidRPr="00404E4E">
        <w:t>Declaration of eligibility to be employed in a customer service capacity</w:t>
      </w:r>
    </w:p>
    <w:p w14:paraId="1F33DDEA" w14:textId="77777777" w:rsidR="00C13B90" w:rsidRPr="002758E9" w:rsidRDefault="00C13B90" w:rsidP="002758E9">
      <w:pPr>
        <w:pStyle w:val="BodyText"/>
        <w:rPr>
          <w:b/>
          <w:bCs/>
          <w:i/>
          <w:iCs/>
          <w:sz w:val="24"/>
          <w:szCs w:val="24"/>
        </w:rPr>
      </w:pPr>
      <w:r w:rsidRPr="002758E9">
        <w:rPr>
          <w:b/>
          <w:bCs/>
          <w:i/>
          <w:iCs/>
          <w:sz w:val="24"/>
          <w:szCs w:val="24"/>
        </w:rPr>
        <w:t>Motor Car Trader Act 1986</w:t>
      </w:r>
    </w:p>
    <w:tbl>
      <w:tblPr>
        <w:tblW w:w="0" w:type="auto"/>
        <w:tblLayout w:type="fixed"/>
        <w:tblCellMar>
          <w:left w:w="57" w:type="dxa"/>
          <w:right w:w="57" w:type="dxa"/>
        </w:tblCellMar>
        <w:tblLook w:val="04A0" w:firstRow="1" w:lastRow="0" w:firstColumn="1" w:lastColumn="0" w:noHBand="0" w:noVBand="1"/>
      </w:tblPr>
      <w:tblGrid>
        <w:gridCol w:w="1050"/>
        <w:gridCol w:w="283"/>
        <w:gridCol w:w="1134"/>
        <w:gridCol w:w="284"/>
        <w:gridCol w:w="850"/>
        <w:gridCol w:w="284"/>
        <w:gridCol w:w="850"/>
        <w:gridCol w:w="142"/>
        <w:gridCol w:w="283"/>
        <w:gridCol w:w="2127"/>
        <w:gridCol w:w="1134"/>
        <w:gridCol w:w="1331"/>
      </w:tblGrid>
      <w:tr w:rsidR="00404E4E" w:rsidRPr="00404E4E" w14:paraId="1F33DDEC" w14:textId="77777777" w:rsidTr="000E4E75">
        <w:trPr>
          <w:trHeight w:val="283"/>
        </w:trPr>
        <w:tc>
          <w:tcPr>
            <w:tcW w:w="9752" w:type="dxa"/>
            <w:gridSpan w:val="12"/>
            <w:tcBorders>
              <w:bottom w:val="single" w:sz="4" w:space="0" w:color="auto"/>
            </w:tcBorders>
            <w:vAlign w:val="bottom"/>
          </w:tcPr>
          <w:p w14:paraId="1F33DDEB" w14:textId="77777777" w:rsidR="00C13B90" w:rsidRPr="00404E4E" w:rsidRDefault="00C13B90" w:rsidP="000E4E75">
            <w:pPr>
              <w:pStyle w:val="BodyText"/>
              <w:spacing w:after="0"/>
            </w:pPr>
            <w:r w:rsidRPr="00404E4E">
              <w:t>I (insert name of person to be employed)</w:t>
            </w:r>
          </w:p>
        </w:tc>
      </w:tr>
      <w:tr w:rsidR="00404E4E" w:rsidRPr="00404E4E" w14:paraId="1F33DDEE" w14:textId="77777777" w:rsidTr="000E4E75">
        <w:trPr>
          <w:trHeight w:val="283"/>
        </w:trPr>
        <w:tc>
          <w:tcPr>
            <w:tcW w:w="9752" w:type="dxa"/>
            <w:gridSpan w:val="12"/>
            <w:tcBorders>
              <w:top w:val="single" w:sz="4" w:space="0" w:color="auto"/>
              <w:left w:val="single" w:sz="4" w:space="0" w:color="auto"/>
              <w:bottom w:val="single" w:sz="4" w:space="0" w:color="auto"/>
              <w:right w:val="single" w:sz="4" w:space="0" w:color="auto"/>
            </w:tcBorders>
            <w:vAlign w:val="bottom"/>
          </w:tcPr>
          <w:p w14:paraId="1F33DDED" w14:textId="77777777" w:rsidR="00C13B90" w:rsidRPr="00404E4E" w:rsidRDefault="00C13B90" w:rsidP="000E4E75">
            <w:pPr>
              <w:pStyle w:val="BodyText"/>
              <w:spacing w:after="0"/>
            </w:pPr>
          </w:p>
        </w:tc>
      </w:tr>
      <w:tr w:rsidR="00404E4E" w:rsidRPr="00404E4E" w14:paraId="1F33DDF0" w14:textId="77777777" w:rsidTr="000E4E75">
        <w:trPr>
          <w:trHeight w:val="283"/>
        </w:trPr>
        <w:tc>
          <w:tcPr>
            <w:tcW w:w="9752" w:type="dxa"/>
            <w:gridSpan w:val="12"/>
            <w:tcBorders>
              <w:top w:val="single" w:sz="4" w:space="0" w:color="auto"/>
            </w:tcBorders>
            <w:vAlign w:val="bottom"/>
          </w:tcPr>
          <w:p w14:paraId="1F33DDEF" w14:textId="77777777" w:rsidR="00C13B90" w:rsidRPr="00404E4E" w:rsidRDefault="00C13B90" w:rsidP="000E4E75">
            <w:pPr>
              <w:pStyle w:val="BodyText"/>
              <w:spacing w:after="0"/>
            </w:pPr>
            <w:r w:rsidRPr="00404E4E">
              <w:t>Of (insert residential address of person to be employed)</w:t>
            </w:r>
          </w:p>
        </w:tc>
      </w:tr>
      <w:tr w:rsidR="00404E4E" w:rsidRPr="00404E4E" w14:paraId="1F33DDF4" w14:textId="77777777" w:rsidTr="000E4E75">
        <w:trPr>
          <w:trHeight w:val="283"/>
        </w:trPr>
        <w:tc>
          <w:tcPr>
            <w:tcW w:w="7287" w:type="dxa"/>
            <w:gridSpan w:val="10"/>
            <w:tcBorders>
              <w:top w:val="single" w:sz="4" w:space="0" w:color="auto"/>
              <w:left w:val="single" w:sz="4" w:space="0" w:color="auto"/>
              <w:bottom w:val="single" w:sz="4" w:space="0" w:color="auto"/>
              <w:right w:val="single" w:sz="4" w:space="0" w:color="auto"/>
            </w:tcBorders>
            <w:vAlign w:val="bottom"/>
          </w:tcPr>
          <w:p w14:paraId="1F33DDF1" w14:textId="77777777" w:rsidR="00C13B90" w:rsidRPr="00404E4E" w:rsidRDefault="00C13B90" w:rsidP="000E4E75">
            <w:pPr>
              <w:pStyle w:val="BodyText"/>
              <w:spacing w:after="0"/>
            </w:pPr>
          </w:p>
        </w:tc>
        <w:tc>
          <w:tcPr>
            <w:tcW w:w="1134" w:type="dxa"/>
            <w:tcBorders>
              <w:left w:val="single" w:sz="4" w:space="0" w:color="auto"/>
              <w:right w:val="single" w:sz="4" w:space="0" w:color="auto"/>
            </w:tcBorders>
            <w:vAlign w:val="bottom"/>
          </w:tcPr>
          <w:p w14:paraId="1F33DDF2" w14:textId="77777777" w:rsidR="00C13B90" w:rsidRPr="00404E4E" w:rsidRDefault="00C13B90" w:rsidP="000E4E75">
            <w:pPr>
              <w:pStyle w:val="BodyText"/>
              <w:spacing w:after="0"/>
              <w:jc w:val="right"/>
            </w:pPr>
            <w:r w:rsidRPr="00404E4E">
              <w:t>Postcode</w:t>
            </w:r>
          </w:p>
        </w:tc>
        <w:tc>
          <w:tcPr>
            <w:tcW w:w="1331" w:type="dxa"/>
            <w:tcBorders>
              <w:top w:val="single" w:sz="4" w:space="0" w:color="auto"/>
              <w:left w:val="single" w:sz="4" w:space="0" w:color="auto"/>
              <w:bottom w:val="single" w:sz="4" w:space="0" w:color="auto"/>
              <w:right w:val="single" w:sz="4" w:space="0" w:color="auto"/>
            </w:tcBorders>
            <w:vAlign w:val="bottom"/>
          </w:tcPr>
          <w:p w14:paraId="1F33DDF3" w14:textId="77777777" w:rsidR="00C13B90" w:rsidRPr="00404E4E" w:rsidRDefault="00C13B90" w:rsidP="000E4E75">
            <w:pPr>
              <w:pStyle w:val="BodyText"/>
              <w:spacing w:after="0"/>
            </w:pPr>
          </w:p>
        </w:tc>
      </w:tr>
      <w:tr w:rsidR="00404E4E" w:rsidRPr="00404E4E" w14:paraId="1F33DDF7" w14:textId="77777777" w:rsidTr="000E4E75">
        <w:trPr>
          <w:trHeight w:val="283"/>
        </w:trPr>
        <w:tc>
          <w:tcPr>
            <w:tcW w:w="9752" w:type="dxa"/>
            <w:gridSpan w:val="12"/>
            <w:vAlign w:val="bottom"/>
          </w:tcPr>
          <w:p w14:paraId="1F33DDF5" w14:textId="77777777" w:rsidR="00C13B90" w:rsidRPr="00404E4E" w:rsidRDefault="00C13B90" w:rsidP="000E4E75">
            <w:pPr>
              <w:pStyle w:val="BodyText"/>
              <w:spacing w:after="0"/>
            </w:pPr>
            <w:r w:rsidRPr="00404E4E">
              <w:t>Declare that I</w:t>
            </w:r>
          </w:p>
          <w:p w14:paraId="1F33DDF6" w14:textId="77777777" w:rsidR="00C13B90" w:rsidRPr="00404E4E" w:rsidRDefault="00C13B90" w:rsidP="000E4E75">
            <w:pPr>
              <w:pStyle w:val="BodyText"/>
              <w:spacing w:after="0"/>
            </w:pPr>
            <w:r w:rsidRPr="00404E4E">
              <w:t>(*check the box that is applicable)</w:t>
            </w:r>
          </w:p>
        </w:tc>
      </w:tr>
      <w:tr w:rsidR="00404E4E" w:rsidRPr="00404E4E" w14:paraId="1F33DDFD" w14:textId="77777777" w:rsidTr="000E4E75">
        <w:trPr>
          <w:trHeight w:val="283"/>
        </w:trPr>
        <w:tc>
          <w:tcPr>
            <w:tcW w:w="1050" w:type="dxa"/>
            <w:tcBorders>
              <w:right w:val="single" w:sz="4" w:space="0" w:color="auto"/>
            </w:tcBorders>
            <w:vAlign w:val="bottom"/>
          </w:tcPr>
          <w:p w14:paraId="1F33DDF8" w14:textId="77777777" w:rsidR="00C13B90" w:rsidRPr="00404E4E" w:rsidRDefault="00C13B90" w:rsidP="000E4E75">
            <w:pPr>
              <w:pStyle w:val="BodyText"/>
              <w:numPr>
                <w:ilvl w:val="0"/>
                <w:numId w:val="12"/>
              </w:numPr>
              <w:spacing w:after="0"/>
            </w:pPr>
            <w:r w:rsidRPr="00404E4E">
              <w:t>*have</w:t>
            </w:r>
          </w:p>
        </w:tc>
        <w:tc>
          <w:tcPr>
            <w:tcW w:w="283" w:type="dxa"/>
            <w:tcBorders>
              <w:top w:val="single" w:sz="4" w:space="0" w:color="auto"/>
              <w:left w:val="single" w:sz="4" w:space="0" w:color="auto"/>
              <w:bottom w:val="single" w:sz="4" w:space="0" w:color="auto"/>
              <w:right w:val="single" w:sz="4" w:space="0" w:color="auto"/>
            </w:tcBorders>
            <w:vAlign w:val="bottom"/>
          </w:tcPr>
          <w:p w14:paraId="1F33DDF9" w14:textId="77777777" w:rsidR="00C13B90" w:rsidRPr="00404E4E" w:rsidRDefault="00C13B90" w:rsidP="000E4E75">
            <w:pPr>
              <w:pStyle w:val="BodyText"/>
              <w:spacing w:after="0"/>
            </w:pPr>
          </w:p>
        </w:tc>
        <w:tc>
          <w:tcPr>
            <w:tcW w:w="1134" w:type="dxa"/>
            <w:tcBorders>
              <w:left w:val="single" w:sz="4" w:space="0" w:color="auto"/>
              <w:right w:val="single" w:sz="4" w:space="0" w:color="auto"/>
            </w:tcBorders>
            <w:vAlign w:val="bottom"/>
          </w:tcPr>
          <w:p w14:paraId="1F33DDFA" w14:textId="77777777" w:rsidR="00C13B90" w:rsidRPr="00404E4E" w:rsidRDefault="00C13B90" w:rsidP="00034AC4">
            <w:pPr>
              <w:pStyle w:val="BodyText"/>
              <w:spacing w:after="0"/>
              <w:jc w:val="center"/>
            </w:pPr>
            <w:r w:rsidRPr="00404E4E">
              <w:t>/ *</w:t>
            </w:r>
            <w:r w:rsidR="00034AC4">
              <w:t>h</w:t>
            </w:r>
            <w:r w:rsidR="00034AC4" w:rsidRPr="00404E4E">
              <w:t xml:space="preserve">ave </w:t>
            </w:r>
            <w:r w:rsidRPr="00404E4E">
              <w:t>not</w:t>
            </w:r>
          </w:p>
        </w:tc>
        <w:tc>
          <w:tcPr>
            <w:tcW w:w="284" w:type="dxa"/>
            <w:tcBorders>
              <w:top w:val="single" w:sz="4" w:space="0" w:color="auto"/>
              <w:left w:val="single" w:sz="4" w:space="0" w:color="auto"/>
              <w:bottom w:val="single" w:sz="4" w:space="0" w:color="auto"/>
              <w:right w:val="single" w:sz="4" w:space="0" w:color="auto"/>
            </w:tcBorders>
            <w:vAlign w:val="bottom"/>
          </w:tcPr>
          <w:p w14:paraId="1F33DDFB" w14:textId="77777777" w:rsidR="00C13B90" w:rsidRPr="00404E4E" w:rsidRDefault="00C13B90" w:rsidP="000E4E75">
            <w:pPr>
              <w:pStyle w:val="BodyText"/>
              <w:spacing w:after="0"/>
            </w:pPr>
          </w:p>
        </w:tc>
        <w:tc>
          <w:tcPr>
            <w:tcW w:w="7001" w:type="dxa"/>
            <w:gridSpan w:val="8"/>
            <w:tcBorders>
              <w:left w:val="single" w:sz="4" w:space="0" w:color="auto"/>
            </w:tcBorders>
            <w:vAlign w:val="bottom"/>
          </w:tcPr>
          <w:p w14:paraId="1F33DDFC" w14:textId="77777777" w:rsidR="00C13B90" w:rsidRPr="00404E4E" w:rsidRDefault="00034AC4" w:rsidP="000E4E75">
            <w:pPr>
              <w:pStyle w:val="BodyText"/>
              <w:spacing w:after="0"/>
            </w:pPr>
            <w:r>
              <w:t>h</w:t>
            </w:r>
            <w:r w:rsidRPr="00404E4E">
              <w:t xml:space="preserve">ad </w:t>
            </w:r>
            <w:r w:rsidR="00C13B90" w:rsidRPr="00404E4E">
              <w:t>a claim admitted against the Motor Car Traders’ Guarantee Fund</w:t>
            </w:r>
          </w:p>
        </w:tc>
      </w:tr>
      <w:tr w:rsidR="00404E4E" w:rsidRPr="00404E4E" w14:paraId="1F33DDFF" w14:textId="77777777" w:rsidTr="000E4E75">
        <w:trPr>
          <w:trHeight w:val="283"/>
        </w:trPr>
        <w:tc>
          <w:tcPr>
            <w:tcW w:w="9752" w:type="dxa"/>
            <w:gridSpan w:val="12"/>
            <w:vAlign w:val="bottom"/>
          </w:tcPr>
          <w:p w14:paraId="1F33DDFE" w14:textId="77777777" w:rsidR="00C13B90" w:rsidRPr="00404E4E" w:rsidRDefault="00C13B90" w:rsidP="000E4E75">
            <w:pPr>
              <w:pStyle w:val="BodyText"/>
              <w:spacing w:after="0"/>
            </w:pPr>
            <w:r w:rsidRPr="00404E4E">
              <w:t>(note: see paragraph (c) below); and</w:t>
            </w:r>
          </w:p>
        </w:tc>
      </w:tr>
      <w:tr w:rsidR="00404E4E" w:rsidRPr="00404E4E" w14:paraId="1F33DE09" w14:textId="77777777" w:rsidTr="000E4E75">
        <w:trPr>
          <w:trHeight w:val="283"/>
        </w:trPr>
        <w:tc>
          <w:tcPr>
            <w:tcW w:w="1050" w:type="dxa"/>
            <w:tcBorders>
              <w:right w:val="single" w:sz="4" w:space="0" w:color="auto"/>
            </w:tcBorders>
            <w:vAlign w:val="bottom"/>
          </w:tcPr>
          <w:p w14:paraId="1F33DE00" w14:textId="77777777" w:rsidR="00BF7B75" w:rsidRPr="00404E4E" w:rsidRDefault="00BF7B75" w:rsidP="000E4E75">
            <w:pPr>
              <w:pStyle w:val="BodyText"/>
              <w:numPr>
                <w:ilvl w:val="0"/>
                <w:numId w:val="12"/>
              </w:numPr>
              <w:tabs>
                <w:tab w:val="left" w:pos="426"/>
              </w:tabs>
              <w:spacing w:after="0"/>
              <w:jc w:val="both"/>
            </w:pPr>
            <w:r w:rsidRPr="00404E4E">
              <w:t>*am</w:t>
            </w:r>
          </w:p>
        </w:tc>
        <w:tc>
          <w:tcPr>
            <w:tcW w:w="283" w:type="dxa"/>
            <w:tcBorders>
              <w:top w:val="single" w:sz="4" w:space="0" w:color="auto"/>
              <w:left w:val="single" w:sz="4" w:space="0" w:color="auto"/>
              <w:bottom w:val="single" w:sz="4" w:space="0" w:color="auto"/>
              <w:right w:val="single" w:sz="4" w:space="0" w:color="auto"/>
            </w:tcBorders>
            <w:vAlign w:val="bottom"/>
          </w:tcPr>
          <w:p w14:paraId="1F33DE01" w14:textId="77777777" w:rsidR="00BF7B75" w:rsidRPr="00404E4E" w:rsidRDefault="00BF7B75" w:rsidP="000E4E75">
            <w:pPr>
              <w:pStyle w:val="BodyText"/>
              <w:spacing w:after="0"/>
            </w:pPr>
          </w:p>
        </w:tc>
        <w:tc>
          <w:tcPr>
            <w:tcW w:w="1134" w:type="dxa"/>
            <w:tcBorders>
              <w:left w:val="single" w:sz="4" w:space="0" w:color="auto"/>
              <w:right w:val="single" w:sz="4" w:space="0" w:color="auto"/>
            </w:tcBorders>
            <w:vAlign w:val="bottom"/>
          </w:tcPr>
          <w:p w14:paraId="1F33DE02" w14:textId="77777777" w:rsidR="00BF7B75" w:rsidRPr="00404E4E" w:rsidRDefault="00BF7B75" w:rsidP="000E4E75">
            <w:pPr>
              <w:pStyle w:val="BodyText"/>
              <w:spacing w:after="0"/>
              <w:jc w:val="center"/>
            </w:pPr>
            <w:r w:rsidRPr="00404E4E">
              <w:t>/</w:t>
            </w:r>
            <w:r w:rsidR="002758E9">
              <w:t xml:space="preserve"> </w:t>
            </w:r>
            <w:r w:rsidRPr="00404E4E">
              <w:t>*am not</w:t>
            </w:r>
          </w:p>
        </w:tc>
        <w:tc>
          <w:tcPr>
            <w:tcW w:w="284" w:type="dxa"/>
            <w:tcBorders>
              <w:top w:val="single" w:sz="4" w:space="0" w:color="auto"/>
              <w:left w:val="single" w:sz="4" w:space="0" w:color="auto"/>
              <w:bottom w:val="single" w:sz="4" w:space="0" w:color="auto"/>
              <w:right w:val="single" w:sz="4" w:space="0" w:color="auto"/>
            </w:tcBorders>
            <w:vAlign w:val="bottom"/>
          </w:tcPr>
          <w:p w14:paraId="1F33DE03" w14:textId="77777777" w:rsidR="00BF7B75" w:rsidRPr="00404E4E" w:rsidRDefault="00BF7B75" w:rsidP="000E4E75">
            <w:pPr>
              <w:pStyle w:val="BodyText"/>
              <w:spacing w:after="0"/>
            </w:pPr>
          </w:p>
        </w:tc>
        <w:tc>
          <w:tcPr>
            <w:tcW w:w="850" w:type="dxa"/>
            <w:tcBorders>
              <w:left w:val="single" w:sz="4" w:space="0" w:color="auto"/>
              <w:right w:val="single" w:sz="4" w:space="0" w:color="auto"/>
            </w:tcBorders>
            <w:vAlign w:val="bottom"/>
          </w:tcPr>
          <w:p w14:paraId="1F33DE04" w14:textId="77777777" w:rsidR="00BF7B75" w:rsidRPr="00404E4E" w:rsidRDefault="002758E9" w:rsidP="000E4E75">
            <w:pPr>
              <w:pStyle w:val="BodyText"/>
              <w:spacing w:after="0"/>
              <w:jc w:val="center"/>
            </w:pPr>
            <w:r>
              <w:t>o</w:t>
            </w:r>
            <w:r w:rsidR="00BF7B75" w:rsidRPr="00404E4E">
              <w:t>r was</w:t>
            </w:r>
          </w:p>
        </w:tc>
        <w:tc>
          <w:tcPr>
            <w:tcW w:w="284" w:type="dxa"/>
            <w:tcBorders>
              <w:top w:val="single" w:sz="4" w:space="0" w:color="auto"/>
              <w:left w:val="single" w:sz="4" w:space="0" w:color="auto"/>
              <w:bottom w:val="single" w:sz="4" w:space="0" w:color="auto"/>
              <w:right w:val="single" w:sz="4" w:space="0" w:color="auto"/>
            </w:tcBorders>
            <w:vAlign w:val="bottom"/>
          </w:tcPr>
          <w:p w14:paraId="1F33DE05" w14:textId="77777777" w:rsidR="00BF7B75" w:rsidRPr="00404E4E" w:rsidRDefault="00BF7B75" w:rsidP="000E4E75">
            <w:pPr>
              <w:pStyle w:val="BodyText"/>
              <w:spacing w:after="0"/>
            </w:pPr>
          </w:p>
        </w:tc>
        <w:tc>
          <w:tcPr>
            <w:tcW w:w="992" w:type="dxa"/>
            <w:gridSpan w:val="2"/>
            <w:tcBorders>
              <w:left w:val="single" w:sz="4" w:space="0" w:color="auto"/>
              <w:right w:val="single" w:sz="4" w:space="0" w:color="auto"/>
            </w:tcBorders>
            <w:vAlign w:val="bottom"/>
          </w:tcPr>
          <w:p w14:paraId="1F33DE06" w14:textId="77777777" w:rsidR="00BF7B75" w:rsidRPr="00404E4E" w:rsidRDefault="00BF7B75" w:rsidP="000E4E75">
            <w:pPr>
              <w:pStyle w:val="BodyText"/>
              <w:spacing w:after="0"/>
              <w:jc w:val="center"/>
            </w:pPr>
            <w:r w:rsidRPr="00404E4E">
              <w:t>/</w:t>
            </w:r>
            <w:r w:rsidR="002758E9">
              <w:t xml:space="preserve"> </w:t>
            </w:r>
            <w:r w:rsidRPr="00404E4E">
              <w:t>was not</w:t>
            </w:r>
          </w:p>
        </w:tc>
        <w:tc>
          <w:tcPr>
            <w:tcW w:w="283" w:type="dxa"/>
            <w:tcBorders>
              <w:top w:val="single" w:sz="4" w:space="0" w:color="auto"/>
              <w:left w:val="single" w:sz="4" w:space="0" w:color="auto"/>
              <w:bottom w:val="single" w:sz="4" w:space="0" w:color="auto"/>
              <w:right w:val="single" w:sz="4" w:space="0" w:color="auto"/>
            </w:tcBorders>
            <w:vAlign w:val="bottom"/>
          </w:tcPr>
          <w:p w14:paraId="1F33DE07" w14:textId="77777777" w:rsidR="00BF7B75" w:rsidRPr="00404E4E" w:rsidRDefault="00BF7B75" w:rsidP="000E4E75">
            <w:pPr>
              <w:pStyle w:val="BodyText"/>
              <w:spacing w:after="0"/>
            </w:pPr>
          </w:p>
        </w:tc>
        <w:tc>
          <w:tcPr>
            <w:tcW w:w="4592" w:type="dxa"/>
            <w:gridSpan w:val="3"/>
            <w:tcBorders>
              <w:left w:val="single" w:sz="4" w:space="0" w:color="auto"/>
            </w:tcBorders>
            <w:vAlign w:val="bottom"/>
          </w:tcPr>
          <w:p w14:paraId="1F33DE08" w14:textId="77777777" w:rsidR="00BF7B75" w:rsidRPr="00404E4E" w:rsidRDefault="00BF7B75" w:rsidP="000E4E75">
            <w:pPr>
              <w:pStyle w:val="BodyText"/>
              <w:spacing w:after="0"/>
            </w:pPr>
            <w:r w:rsidRPr="00404E4E">
              <w:t xml:space="preserve">a partner or director of, or person </w:t>
            </w:r>
            <w:r w:rsidR="00A25FCE" w:rsidRPr="00404E4E">
              <w:t>concerned in</w:t>
            </w:r>
          </w:p>
        </w:tc>
      </w:tr>
      <w:tr w:rsidR="00404E4E" w:rsidRPr="00404E4E" w14:paraId="1F33DE0B" w14:textId="77777777" w:rsidTr="000E4E75">
        <w:trPr>
          <w:trHeight w:val="283"/>
        </w:trPr>
        <w:tc>
          <w:tcPr>
            <w:tcW w:w="9752" w:type="dxa"/>
            <w:gridSpan w:val="12"/>
            <w:vAlign w:val="bottom"/>
          </w:tcPr>
          <w:p w14:paraId="1F33DE0A" w14:textId="77777777" w:rsidR="00BF7B75" w:rsidRPr="00404E4E" w:rsidRDefault="00BF7B75" w:rsidP="000E4E75">
            <w:pPr>
              <w:pStyle w:val="BodyText"/>
              <w:spacing w:before="0" w:after="120"/>
            </w:pPr>
            <w:r w:rsidRPr="00404E4E">
              <w:t>the management of, a partnership or body corporate that has had a claim admitted against the Motor Car Traders’ Guarantee Fund in relation to an act or omission that occurred at a time I was a partner or director of, or a person involved in the management of, the partnership or body corporate (note: see paragraph (c) below); and</w:t>
            </w:r>
          </w:p>
        </w:tc>
      </w:tr>
      <w:tr w:rsidR="00404E4E" w:rsidRPr="00404E4E" w14:paraId="1F33DE11" w14:textId="77777777" w:rsidTr="000E4E75">
        <w:trPr>
          <w:trHeight w:val="283"/>
        </w:trPr>
        <w:tc>
          <w:tcPr>
            <w:tcW w:w="1050" w:type="dxa"/>
            <w:tcBorders>
              <w:right w:val="single" w:sz="4" w:space="0" w:color="auto"/>
            </w:tcBorders>
            <w:vAlign w:val="bottom"/>
          </w:tcPr>
          <w:p w14:paraId="1F33DE0C" w14:textId="77777777" w:rsidR="00BF7B75" w:rsidRPr="00404E4E" w:rsidRDefault="00BF7B75" w:rsidP="000E4E75">
            <w:pPr>
              <w:pStyle w:val="BodyText"/>
              <w:numPr>
                <w:ilvl w:val="0"/>
                <w:numId w:val="12"/>
              </w:numPr>
              <w:spacing w:before="0" w:after="0"/>
            </w:pPr>
            <w:r w:rsidRPr="00404E4E">
              <w:t>*have</w:t>
            </w:r>
          </w:p>
        </w:tc>
        <w:tc>
          <w:tcPr>
            <w:tcW w:w="283" w:type="dxa"/>
            <w:tcBorders>
              <w:top w:val="single" w:sz="4" w:space="0" w:color="auto"/>
              <w:left w:val="single" w:sz="4" w:space="0" w:color="auto"/>
              <w:bottom w:val="single" w:sz="4" w:space="0" w:color="auto"/>
              <w:right w:val="single" w:sz="4" w:space="0" w:color="auto"/>
            </w:tcBorders>
            <w:vAlign w:val="bottom"/>
          </w:tcPr>
          <w:p w14:paraId="1F33DE0D" w14:textId="77777777" w:rsidR="00BF7B75" w:rsidRPr="00404E4E" w:rsidRDefault="00BF7B75" w:rsidP="000E4E75">
            <w:pPr>
              <w:pStyle w:val="BodyText"/>
              <w:spacing w:before="0" w:after="0"/>
            </w:pPr>
          </w:p>
        </w:tc>
        <w:tc>
          <w:tcPr>
            <w:tcW w:w="1134" w:type="dxa"/>
            <w:tcBorders>
              <w:left w:val="single" w:sz="4" w:space="0" w:color="auto"/>
              <w:right w:val="single" w:sz="4" w:space="0" w:color="auto"/>
            </w:tcBorders>
            <w:vAlign w:val="bottom"/>
          </w:tcPr>
          <w:p w14:paraId="1F33DE0E" w14:textId="77777777" w:rsidR="00BF7B75" w:rsidRPr="00404E4E" w:rsidRDefault="00BF7B75" w:rsidP="000E4E75">
            <w:pPr>
              <w:pStyle w:val="BodyText"/>
              <w:spacing w:before="0" w:after="0"/>
              <w:jc w:val="center"/>
            </w:pPr>
            <w:r w:rsidRPr="00404E4E">
              <w:t>/</w:t>
            </w:r>
            <w:r w:rsidR="002758E9">
              <w:t xml:space="preserve"> </w:t>
            </w:r>
            <w:r w:rsidRPr="00404E4E">
              <w:t>*have not</w:t>
            </w:r>
          </w:p>
        </w:tc>
        <w:tc>
          <w:tcPr>
            <w:tcW w:w="284" w:type="dxa"/>
            <w:tcBorders>
              <w:top w:val="single" w:sz="4" w:space="0" w:color="auto"/>
              <w:left w:val="single" w:sz="4" w:space="0" w:color="auto"/>
              <w:bottom w:val="single" w:sz="4" w:space="0" w:color="auto"/>
              <w:right w:val="single" w:sz="4" w:space="0" w:color="auto"/>
            </w:tcBorders>
            <w:vAlign w:val="bottom"/>
          </w:tcPr>
          <w:p w14:paraId="1F33DE0F" w14:textId="77777777" w:rsidR="00BF7B75" w:rsidRPr="00404E4E" w:rsidRDefault="00BF7B75" w:rsidP="000E4E75">
            <w:pPr>
              <w:pStyle w:val="BodyText"/>
              <w:spacing w:before="0" w:after="0"/>
            </w:pPr>
          </w:p>
        </w:tc>
        <w:tc>
          <w:tcPr>
            <w:tcW w:w="7001" w:type="dxa"/>
            <w:gridSpan w:val="8"/>
            <w:tcBorders>
              <w:left w:val="single" w:sz="4" w:space="0" w:color="auto"/>
            </w:tcBorders>
            <w:vAlign w:val="bottom"/>
          </w:tcPr>
          <w:p w14:paraId="1F33DE10" w14:textId="77777777" w:rsidR="00BF7B75" w:rsidRPr="00404E4E" w:rsidRDefault="002758E9" w:rsidP="000E4E75">
            <w:pPr>
              <w:pStyle w:val="BodyText"/>
              <w:spacing w:before="0" w:after="0"/>
            </w:pPr>
            <w:r>
              <w:t>o</w:t>
            </w:r>
            <w:r w:rsidR="00BF7B75" w:rsidRPr="00404E4E">
              <w:t xml:space="preserve">btained permission under section 29A of the </w:t>
            </w:r>
            <w:r w:rsidR="00BF7B75" w:rsidRPr="000E4E75">
              <w:rPr>
                <w:i/>
                <w:iCs/>
              </w:rPr>
              <w:t>Motor Car Traders Act</w:t>
            </w:r>
            <w:r w:rsidR="00B102A4">
              <w:t xml:space="preserve"> </w:t>
            </w:r>
            <w:r w:rsidR="00B102A4" w:rsidRPr="000E4E75">
              <w:rPr>
                <w:i/>
                <w:iCs/>
              </w:rPr>
              <w:t>1986</w:t>
            </w:r>
            <w:r w:rsidR="00BF7B75" w:rsidRPr="00404E4E">
              <w:t xml:space="preserve"> </w:t>
            </w:r>
          </w:p>
        </w:tc>
      </w:tr>
      <w:tr w:rsidR="00404E4E" w:rsidRPr="00404E4E" w14:paraId="1F33DE13" w14:textId="77777777" w:rsidTr="000E4E75">
        <w:trPr>
          <w:trHeight w:val="283"/>
        </w:trPr>
        <w:tc>
          <w:tcPr>
            <w:tcW w:w="9752" w:type="dxa"/>
            <w:gridSpan w:val="12"/>
            <w:tcBorders>
              <w:bottom w:val="single" w:sz="4" w:space="0" w:color="auto"/>
            </w:tcBorders>
            <w:vAlign w:val="bottom"/>
          </w:tcPr>
          <w:p w14:paraId="1F33DE12" w14:textId="77777777" w:rsidR="00BF7B75" w:rsidRPr="00404E4E" w:rsidRDefault="002758E9" w:rsidP="000E4E75">
            <w:pPr>
              <w:pStyle w:val="BodyText"/>
              <w:spacing w:before="0" w:after="0"/>
            </w:pPr>
            <w:r>
              <w:t>i</w:t>
            </w:r>
            <w:r w:rsidR="00B102A4">
              <w:t xml:space="preserve">n relation to a </w:t>
            </w:r>
            <w:r w:rsidR="00BF7B75" w:rsidRPr="00404E4E">
              <w:t>claim or claims referred to in paragraphs (a) and (b) above; and</w:t>
            </w:r>
            <w:r w:rsidR="00B102A4">
              <w:t xml:space="preserve"> </w:t>
            </w:r>
            <w:r w:rsidR="00BF7B75" w:rsidRPr="00404E4E">
              <w:t>(please specify further details of permission obtained)</w:t>
            </w:r>
            <w:r w:rsidR="00B102A4">
              <w:t>:</w:t>
            </w:r>
          </w:p>
        </w:tc>
      </w:tr>
      <w:tr w:rsidR="00404E4E" w:rsidRPr="00404E4E" w14:paraId="1F33DE15" w14:textId="77777777" w:rsidTr="000E4E75">
        <w:trPr>
          <w:trHeight w:val="872"/>
        </w:trPr>
        <w:tc>
          <w:tcPr>
            <w:tcW w:w="9752" w:type="dxa"/>
            <w:gridSpan w:val="12"/>
            <w:tcBorders>
              <w:top w:val="single" w:sz="4" w:space="0" w:color="auto"/>
              <w:left w:val="single" w:sz="4" w:space="0" w:color="auto"/>
              <w:bottom w:val="single" w:sz="4" w:space="0" w:color="auto"/>
              <w:right w:val="single" w:sz="4" w:space="0" w:color="auto"/>
            </w:tcBorders>
            <w:vAlign w:val="center"/>
          </w:tcPr>
          <w:p w14:paraId="1F33DE14" w14:textId="77777777" w:rsidR="00BF7B75" w:rsidRPr="00404E4E" w:rsidRDefault="00BF7B75" w:rsidP="000E4E75">
            <w:pPr>
              <w:pStyle w:val="BodyText"/>
              <w:spacing w:before="0" w:after="0"/>
            </w:pPr>
          </w:p>
        </w:tc>
      </w:tr>
      <w:tr w:rsidR="00404E4E" w:rsidRPr="00404E4E" w14:paraId="1F33DE1B" w14:textId="77777777" w:rsidTr="000E4E75">
        <w:trPr>
          <w:trHeight w:val="283"/>
        </w:trPr>
        <w:tc>
          <w:tcPr>
            <w:tcW w:w="1050" w:type="dxa"/>
            <w:tcBorders>
              <w:right w:val="single" w:sz="4" w:space="0" w:color="auto"/>
            </w:tcBorders>
            <w:vAlign w:val="bottom"/>
          </w:tcPr>
          <w:p w14:paraId="1F33DE16" w14:textId="77777777" w:rsidR="00BF7B75" w:rsidRPr="00404E4E" w:rsidRDefault="00BF7B75" w:rsidP="000E4E75">
            <w:pPr>
              <w:pStyle w:val="BodyText"/>
              <w:numPr>
                <w:ilvl w:val="0"/>
                <w:numId w:val="12"/>
              </w:numPr>
              <w:spacing w:before="0" w:after="0"/>
            </w:pPr>
            <w:r w:rsidRPr="00404E4E">
              <w:t>*have</w:t>
            </w:r>
          </w:p>
        </w:tc>
        <w:tc>
          <w:tcPr>
            <w:tcW w:w="283" w:type="dxa"/>
            <w:tcBorders>
              <w:top w:val="single" w:sz="4" w:space="0" w:color="auto"/>
              <w:left w:val="single" w:sz="4" w:space="0" w:color="auto"/>
              <w:bottom w:val="single" w:sz="4" w:space="0" w:color="auto"/>
              <w:right w:val="single" w:sz="4" w:space="0" w:color="auto"/>
            </w:tcBorders>
            <w:vAlign w:val="bottom"/>
          </w:tcPr>
          <w:p w14:paraId="1F33DE17" w14:textId="77777777" w:rsidR="00BF7B75" w:rsidRPr="00404E4E" w:rsidRDefault="00BF7B75" w:rsidP="000E4E75">
            <w:pPr>
              <w:pStyle w:val="BodyText"/>
              <w:spacing w:before="0" w:after="0"/>
            </w:pPr>
          </w:p>
        </w:tc>
        <w:tc>
          <w:tcPr>
            <w:tcW w:w="1134" w:type="dxa"/>
            <w:tcBorders>
              <w:left w:val="single" w:sz="4" w:space="0" w:color="auto"/>
              <w:right w:val="single" w:sz="4" w:space="0" w:color="auto"/>
            </w:tcBorders>
            <w:vAlign w:val="bottom"/>
          </w:tcPr>
          <w:p w14:paraId="1F33DE18" w14:textId="77777777" w:rsidR="00BF7B75" w:rsidRPr="00404E4E" w:rsidRDefault="00BF7B75" w:rsidP="000E4E75">
            <w:pPr>
              <w:pStyle w:val="BodyText"/>
              <w:spacing w:before="0" w:after="0"/>
              <w:jc w:val="center"/>
            </w:pPr>
            <w:r w:rsidRPr="00404E4E">
              <w:t>/*have not</w:t>
            </w:r>
          </w:p>
        </w:tc>
        <w:tc>
          <w:tcPr>
            <w:tcW w:w="284" w:type="dxa"/>
            <w:tcBorders>
              <w:top w:val="single" w:sz="4" w:space="0" w:color="auto"/>
              <w:left w:val="single" w:sz="4" w:space="0" w:color="auto"/>
              <w:bottom w:val="single" w:sz="4" w:space="0" w:color="auto"/>
              <w:right w:val="single" w:sz="4" w:space="0" w:color="auto"/>
            </w:tcBorders>
            <w:vAlign w:val="bottom"/>
          </w:tcPr>
          <w:p w14:paraId="1F33DE19" w14:textId="77777777" w:rsidR="00BF7B75" w:rsidRPr="00404E4E" w:rsidRDefault="00BF7B75" w:rsidP="000E4E75">
            <w:pPr>
              <w:pStyle w:val="BodyText"/>
              <w:spacing w:before="0" w:after="0"/>
            </w:pPr>
          </w:p>
        </w:tc>
        <w:tc>
          <w:tcPr>
            <w:tcW w:w="7001" w:type="dxa"/>
            <w:gridSpan w:val="8"/>
            <w:tcBorders>
              <w:left w:val="single" w:sz="4" w:space="0" w:color="auto"/>
            </w:tcBorders>
            <w:vAlign w:val="bottom"/>
          </w:tcPr>
          <w:p w14:paraId="1F33DE1A" w14:textId="77777777" w:rsidR="00BF7B75" w:rsidRPr="00404E4E" w:rsidRDefault="00BF7B75" w:rsidP="000E4E75">
            <w:pPr>
              <w:pStyle w:val="BodyText"/>
              <w:spacing w:before="0" w:after="0"/>
            </w:pPr>
            <w:r w:rsidRPr="00404E4E">
              <w:t xml:space="preserve">, within the last 10 years, been found guilty or convicted of a disqualifying </w:t>
            </w:r>
          </w:p>
        </w:tc>
      </w:tr>
      <w:tr w:rsidR="00404E4E" w:rsidRPr="00404E4E" w14:paraId="1F33DE1E" w14:textId="77777777" w:rsidTr="000E4E75">
        <w:trPr>
          <w:trHeight w:val="283"/>
        </w:trPr>
        <w:tc>
          <w:tcPr>
            <w:tcW w:w="9752" w:type="dxa"/>
            <w:gridSpan w:val="12"/>
            <w:vAlign w:val="bottom"/>
          </w:tcPr>
          <w:p w14:paraId="1F33DE1C" w14:textId="77777777" w:rsidR="00BF7B75" w:rsidRPr="00404E4E" w:rsidRDefault="00BF7B75" w:rsidP="000E4E75">
            <w:pPr>
              <w:pStyle w:val="BodyText"/>
              <w:spacing w:before="0" w:after="0"/>
            </w:pPr>
            <w:r w:rsidRPr="00404E4E">
              <w:t>or serious offence involving fraud, dishonesty, drug trafficking or violence (whether or not a conviction was recorded)</w:t>
            </w:r>
          </w:p>
          <w:p w14:paraId="1F33DE1D" w14:textId="77777777" w:rsidR="00BF7B75" w:rsidRPr="00404E4E" w:rsidRDefault="00BF7B75" w:rsidP="000E4E75">
            <w:pPr>
              <w:pStyle w:val="BodyText"/>
              <w:spacing w:before="0" w:after="0"/>
            </w:pPr>
            <w:r w:rsidRPr="00404E4E">
              <w:t>(note: see paragraph (e) below); and</w:t>
            </w:r>
          </w:p>
        </w:tc>
      </w:tr>
      <w:tr w:rsidR="00404E4E" w:rsidRPr="00404E4E" w14:paraId="1F33DE24" w14:textId="77777777" w:rsidTr="000E4E75">
        <w:trPr>
          <w:trHeight w:val="283"/>
        </w:trPr>
        <w:tc>
          <w:tcPr>
            <w:tcW w:w="1050" w:type="dxa"/>
            <w:tcBorders>
              <w:right w:val="single" w:sz="4" w:space="0" w:color="auto"/>
            </w:tcBorders>
            <w:vAlign w:val="bottom"/>
          </w:tcPr>
          <w:p w14:paraId="1F33DE1F" w14:textId="77777777" w:rsidR="00BF7B75" w:rsidRPr="00404E4E" w:rsidRDefault="00BF7B75" w:rsidP="000E4E75">
            <w:pPr>
              <w:pStyle w:val="BodyText"/>
              <w:numPr>
                <w:ilvl w:val="0"/>
                <w:numId w:val="12"/>
              </w:numPr>
              <w:spacing w:before="0" w:after="0"/>
            </w:pPr>
            <w:r w:rsidRPr="00404E4E">
              <w:t>*have</w:t>
            </w:r>
          </w:p>
        </w:tc>
        <w:tc>
          <w:tcPr>
            <w:tcW w:w="283" w:type="dxa"/>
            <w:tcBorders>
              <w:top w:val="single" w:sz="4" w:space="0" w:color="auto"/>
              <w:left w:val="single" w:sz="4" w:space="0" w:color="auto"/>
              <w:bottom w:val="single" w:sz="4" w:space="0" w:color="auto"/>
              <w:right w:val="single" w:sz="4" w:space="0" w:color="auto"/>
            </w:tcBorders>
            <w:vAlign w:val="bottom"/>
          </w:tcPr>
          <w:p w14:paraId="1F33DE20" w14:textId="77777777" w:rsidR="00BF7B75" w:rsidRPr="00404E4E" w:rsidRDefault="00BF7B75" w:rsidP="000E4E75">
            <w:pPr>
              <w:pStyle w:val="BodyText"/>
              <w:spacing w:before="0" w:after="0"/>
            </w:pPr>
          </w:p>
        </w:tc>
        <w:tc>
          <w:tcPr>
            <w:tcW w:w="1134" w:type="dxa"/>
            <w:tcBorders>
              <w:left w:val="single" w:sz="4" w:space="0" w:color="auto"/>
              <w:right w:val="single" w:sz="4" w:space="0" w:color="auto"/>
            </w:tcBorders>
            <w:vAlign w:val="bottom"/>
          </w:tcPr>
          <w:p w14:paraId="1F33DE21" w14:textId="77777777" w:rsidR="00BF7B75" w:rsidRPr="00404E4E" w:rsidRDefault="00BF7B75" w:rsidP="000E4E75">
            <w:pPr>
              <w:pStyle w:val="BodyText"/>
              <w:spacing w:before="0" w:after="0"/>
              <w:jc w:val="center"/>
            </w:pPr>
            <w:r w:rsidRPr="00404E4E">
              <w:t>/*have not</w:t>
            </w:r>
          </w:p>
        </w:tc>
        <w:tc>
          <w:tcPr>
            <w:tcW w:w="284" w:type="dxa"/>
            <w:tcBorders>
              <w:top w:val="single" w:sz="4" w:space="0" w:color="auto"/>
              <w:left w:val="single" w:sz="4" w:space="0" w:color="auto"/>
              <w:bottom w:val="single" w:sz="4" w:space="0" w:color="auto"/>
              <w:right w:val="single" w:sz="4" w:space="0" w:color="auto"/>
            </w:tcBorders>
            <w:vAlign w:val="bottom"/>
          </w:tcPr>
          <w:p w14:paraId="1F33DE22" w14:textId="77777777" w:rsidR="00BF7B75" w:rsidRPr="00404E4E" w:rsidRDefault="00BF7B75" w:rsidP="000E4E75">
            <w:pPr>
              <w:pStyle w:val="BodyText"/>
              <w:spacing w:before="0" w:after="0"/>
            </w:pPr>
          </w:p>
        </w:tc>
        <w:tc>
          <w:tcPr>
            <w:tcW w:w="7001" w:type="dxa"/>
            <w:gridSpan w:val="8"/>
            <w:tcBorders>
              <w:left w:val="single" w:sz="4" w:space="0" w:color="auto"/>
            </w:tcBorders>
            <w:vAlign w:val="bottom"/>
          </w:tcPr>
          <w:p w14:paraId="1F33DE23" w14:textId="77777777" w:rsidR="00BF7B75" w:rsidRPr="00404E4E" w:rsidRDefault="00BF7B75" w:rsidP="000E4E75">
            <w:pPr>
              <w:pStyle w:val="BodyText"/>
              <w:spacing w:before="0" w:after="0"/>
            </w:pPr>
            <w:r w:rsidRPr="00404E4E">
              <w:t xml:space="preserve">obtained permission under section 29B of the </w:t>
            </w:r>
            <w:r w:rsidR="00B102A4" w:rsidRPr="000E4E75">
              <w:rPr>
                <w:i/>
                <w:iCs/>
              </w:rPr>
              <w:t>Motor Car Traders Act 1986</w:t>
            </w:r>
          </w:p>
        </w:tc>
      </w:tr>
      <w:tr w:rsidR="00404E4E" w:rsidRPr="00404E4E" w14:paraId="1F33DE26" w14:textId="77777777" w:rsidTr="000E4E75">
        <w:trPr>
          <w:trHeight w:val="283"/>
        </w:trPr>
        <w:tc>
          <w:tcPr>
            <w:tcW w:w="9752" w:type="dxa"/>
            <w:gridSpan w:val="12"/>
            <w:vAlign w:val="bottom"/>
          </w:tcPr>
          <w:p w14:paraId="1F33DE25" w14:textId="77777777" w:rsidR="00BF7B75" w:rsidRPr="00404E4E" w:rsidRDefault="00BF7B75" w:rsidP="000E4E75">
            <w:pPr>
              <w:pStyle w:val="BodyText"/>
              <w:spacing w:before="0" w:after="0"/>
            </w:pPr>
            <w:r w:rsidRPr="00404E4E">
              <w:t>in relation to an offence involving fraud, dishonesty, drug trafficking or violence referred to in paragraph (d) above; and</w:t>
            </w:r>
            <w:r w:rsidR="00B102A4">
              <w:t xml:space="preserve"> </w:t>
            </w:r>
            <w:r w:rsidRPr="00404E4E">
              <w:t>(please specify further details of permission obtained)</w:t>
            </w:r>
            <w:r w:rsidR="00B102A4">
              <w:t>:</w:t>
            </w:r>
          </w:p>
        </w:tc>
      </w:tr>
      <w:tr w:rsidR="00404E4E" w:rsidRPr="00404E4E" w14:paraId="1F33DE28" w14:textId="77777777" w:rsidTr="000E4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9752" w:type="dxa"/>
            <w:gridSpan w:val="12"/>
            <w:vAlign w:val="center"/>
          </w:tcPr>
          <w:p w14:paraId="1F33DE27" w14:textId="77777777" w:rsidR="00BF7B75" w:rsidRPr="00404E4E" w:rsidRDefault="00BF7B75" w:rsidP="000E4E75">
            <w:pPr>
              <w:pStyle w:val="BodyText"/>
              <w:spacing w:before="0" w:after="0"/>
            </w:pPr>
          </w:p>
        </w:tc>
      </w:tr>
      <w:tr w:rsidR="00404E4E" w:rsidRPr="00404E4E" w14:paraId="1F33DE2E" w14:textId="77777777" w:rsidTr="000E4E75">
        <w:trPr>
          <w:trHeight w:val="283"/>
        </w:trPr>
        <w:tc>
          <w:tcPr>
            <w:tcW w:w="1050" w:type="dxa"/>
            <w:tcBorders>
              <w:right w:val="single" w:sz="4" w:space="0" w:color="auto"/>
            </w:tcBorders>
            <w:vAlign w:val="bottom"/>
          </w:tcPr>
          <w:p w14:paraId="1F33DE29" w14:textId="77777777" w:rsidR="00BF7B75" w:rsidRPr="00404E4E" w:rsidRDefault="00BF7B75" w:rsidP="000E4E75">
            <w:pPr>
              <w:pStyle w:val="BodyText"/>
              <w:numPr>
                <w:ilvl w:val="0"/>
                <w:numId w:val="12"/>
              </w:numPr>
              <w:spacing w:before="0" w:after="0"/>
            </w:pPr>
            <w:r w:rsidRPr="00404E4E">
              <w:t>*am</w:t>
            </w:r>
          </w:p>
        </w:tc>
        <w:tc>
          <w:tcPr>
            <w:tcW w:w="283" w:type="dxa"/>
            <w:tcBorders>
              <w:top w:val="single" w:sz="4" w:space="0" w:color="auto"/>
              <w:left w:val="single" w:sz="4" w:space="0" w:color="auto"/>
              <w:bottom w:val="single" w:sz="4" w:space="0" w:color="auto"/>
              <w:right w:val="single" w:sz="4" w:space="0" w:color="auto"/>
            </w:tcBorders>
            <w:vAlign w:val="bottom"/>
          </w:tcPr>
          <w:p w14:paraId="1F33DE2A" w14:textId="77777777" w:rsidR="00BF7B75" w:rsidRPr="00404E4E" w:rsidRDefault="00BF7B75" w:rsidP="000E4E75">
            <w:pPr>
              <w:pStyle w:val="BodyText"/>
              <w:spacing w:before="0" w:after="0"/>
            </w:pPr>
          </w:p>
        </w:tc>
        <w:tc>
          <w:tcPr>
            <w:tcW w:w="1134" w:type="dxa"/>
            <w:tcBorders>
              <w:left w:val="single" w:sz="4" w:space="0" w:color="auto"/>
              <w:right w:val="single" w:sz="4" w:space="0" w:color="auto"/>
            </w:tcBorders>
            <w:vAlign w:val="bottom"/>
          </w:tcPr>
          <w:p w14:paraId="1F33DE2B" w14:textId="77777777" w:rsidR="00BF7B75" w:rsidRPr="00404E4E" w:rsidRDefault="00BF7B75" w:rsidP="000E4E75">
            <w:pPr>
              <w:pStyle w:val="BodyText"/>
              <w:spacing w:before="0" w:after="0"/>
              <w:jc w:val="center"/>
            </w:pPr>
            <w:r w:rsidRPr="00404E4E">
              <w:t>/*am not</w:t>
            </w:r>
          </w:p>
        </w:tc>
        <w:tc>
          <w:tcPr>
            <w:tcW w:w="284" w:type="dxa"/>
            <w:tcBorders>
              <w:top w:val="single" w:sz="4" w:space="0" w:color="auto"/>
              <w:left w:val="single" w:sz="4" w:space="0" w:color="auto"/>
              <w:bottom w:val="single" w:sz="4" w:space="0" w:color="auto"/>
              <w:right w:val="single" w:sz="4" w:space="0" w:color="auto"/>
            </w:tcBorders>
            <w:vAlign w:val="bottom"/>
          </w:tcPr>
          <w:p w14:paraId="1F33DE2C" w14:textId="77777777" w:rsidR="00BF7B75" w:rsidRPr="00404E4E" w:rsidRDefault="00BF7B75" w:rsidP="000E4E75">
            <w:pPr>
              <w:pStyle w:val="BodyText"/>
              <w:spacing w:before="0" w:after="0"/>
            </w:pPr>
          </w:p>
        </w:tc>
        <w:tc>
          <w:tcPr>
            <w:tcW w:w="7001" w:type="dxa"/>
            <w:gridSpan w:val="8"/>
            <w:tcBorders>
              <w:left w:val="single" w:sz="4" w:space="0" w:color="auto"/>
            </w:tcBorders>
            <w:vAlign w:val="bottom"/>
          </w:tcPr>
          <w:p w14:paraId="1F33DE2D" w14:textId="77777777" w:rsidR="00BF7B75" w:rsidRPr="00404E4E" w:rsidRDefault="00BF7B75" w:rsidP="000E4E75">
            <w:pPr>
              <w:pStyle w:val="BodyText"/>
              <w:spacing w:before="0" w:after="0"/>
            </w:pPr>
            <w:r w:rsidRPr="00404E4E">
              <w:t>for the time being disqualified from holding a motor car trader’s licence; and</w:t>
            </w:r>
          </w:p>
        </w:tc>
      </w:tr>
      <w:tr w:rsidR="00404E4E" w:rsidRPr="00404E4E" w14:paraId="1F33DE34" w14:textId="77777777" w:rsidTr="000E4E75">
        <w:trPr>
          <w:trHeight w:val="283"/>
        </w:trPr>
        <w:tc>
          <w:tcPr>
            <w:tcW w:w="1050" w:type="dxa"/>
            <w:tcBorders>
              <w:right w:val="single" w:sz="4" w:space="0" w:color="auto"/>
            </w:tcBorders>
            <w:vAlign w:val="bottom"/>
          </w:tcPr>
          <w:p w14:paraId="1F33DE2F" w14:textId="77777777" w:rsidR="00BF7B75" w:rsidRPr="00404E4E" w:rsidRDefault="00BF7B75" w:rsidP="000E4E75">
            <w:pPr>
              <w:pStyle w:val="BodyText"/>
              <w:numPr>
                <w:ilvl w:val="0"/>
                <w:numId w:val="12"/>
              </w:numPr>
              <w:spacing w:before="0" w:after="0"/>
            </w:pPr>
            <w:r w:rsidRPr="00404E4E">
              <w:t>*am</w:t>
            </w:r>
          </w:p>
        </w:tc>
        <w:tc>
          <w:tcPr>
            <w:tcW w:w="283" w:type="dxa"/>
            <w:tcBorders>
              <w:top w:val="single" w:sz="4" w:space="0" w:color="auto"/>
              <w:left w:val="single" w:sz="4" w:space="0" w:color="auto"/>
              <w:bottom w:val="single" w:sz="4" w:space="0" w:color="auto"/>
              <w:right w:val="single" w:sz="4" w:space="0" w:color="auto"/>
            </w:tcBorders>
            <w:vAlign w:val="bottom"/>
          </w:tcPr>
          <w:p w14:paraId="1F33DE30" w14:textId="77777777" w:rsidR="00BF7B75" w:rsidRPr="00404E4E" w:rsidRDefault="00BF7B75" w:rsidP="000E4E75">
            <w:pPr>
              <w:pStyle w:val="BodyText"/>
              <w:spacing w:before="0" w:after="0"/>
            </w:pPr>
          </w:p>
        </w:tc>
        <w:tc>
          <w:tcPr>
            <w:tcW w:w="1134" w:type="dxa"/>
            <w:tcBorders>
              <w:left w:val="single" w:sz="4" w:space="0" w:color="auto"/>
              <w:right w:val="single" w:sz="4" w:space="0" w:color="auto"/>
            </w:tcBorders>
            <w:vAlign w:val="bottom"/>
          </w:tcPr>
          <w:p w14:paraId="1F33DE31" w14:textId="77777777" w:rsidR="00BF7B75" w:rsidRPr="00404E4E" w:rsidRDefault="00BF7B75" w:rsidP="000E4E75">
            <w:pPr>
              <w:pStyle w:val="BodyText"/>
              <w:spacing w:before="0" w:after="0"/>
              <w:jc w:val="center"/>
            </w:pPr>
            <w:r w:rsidRPr="00404E4E">
              <w:t>/*am not</w:t>
            </w:r>
          </w:p>
        </w:tc>
        <w:tc>
          <w:tcPr>
            <w:tcW w:w="284" w:type="dxa"/>
            <w:tcBorders>
              <w:top w:val="single" w:sz="4" w:space="0" w:color="auto"/>
              <w:left w:val="single" w:sz="4" w:space="0" w:color="auto"/>
              <w:bottom w:val="single" w:sz="4" w:space="0" w:color="auto"/>
              <w:right w:val="single" w:sz="4" w:space="0" w:color="auto"/>
            </w:tcBorders>
            <w:vAlign w:val="bottom"/>
          </w:tcPr>
          <w:p w14:paraId="1F33DE32" w14:textId="77777777" w:rsidR="00BF7B75" w:rsidRPr="00404E4E" w:rsidRDefault="00BF7B75" w:rsidP="000E4E75">
            <w:pPr>
              <w:pStyle w:val="BodyText"/>
              <w:spacing w:before="0" w:after="0"/>
            </w:pPr>
          </w:p>
        </w:tc>
        <w:tc>
          <w:tcPr>
            <w:tcW w:w="7001" w:type="dxa"/>
            <w:gridSpan w:val="8"/>
            <w:tcBorders>
              <w:left w:val="single" w:sz="4" w:space="0" w:color="auto"/>
            </w:tcBorders>
            <w:vAlign w:val="bottom"/>
          </w:tcPr>
          <w:p w14:paraId="1F33DE33" w14:textId="77777777" w:rsidR="00BF7B75" w:rsidRPr="00404E4E" w:rsidRDefault="00BF7B75" w:rsidP="000E4E75">
            <w:pPr>
              <w:pStyle w:val="BodyText"/>
              <w:spacing w:before="0" w:after="0"/>
            </w:pPr>
            <w:r w:rsidRPr="00404E4E">
              <w:t>for the time being disqualified from being employed in any capacity in</w:t>
            </w:r>
          </w:p>
        </w:tc>
      </w:tr>
      <w:tr w:rsidR="00404E4E" w:rsidRPr="00404E4E" w14:paraId="1F33DE36" w14:textId="77777777" w:rsidTr="000E4E75">
        <w:trPr>
          <w:trHeight w:val="283"/>
        </w:trPr>
        <w:tc>
          <w:tcPr>
            <w:tcW w:w="9752" w:type="dxa"/>
            <w:gridSpan w:val="12"/>
            <w:vAlign w:val="bottom"/>
          </w:tcPr>
          <w:p w14:paraId="1F33DE35" w14:textId="77777777" w:rsidR="00BF7B75" w:rsidRPr="00404E4E" w:rsidRDefault="00BF7B75" w:rsidP="000E4E75">
            <w:pPr>
              <w:pStyle w:val="BodyText"/>
              <w:spacing w:before="0" w:after="0"/>
            </w:pPr>
            <w:r w:rsidRPr="00404E4E">
              <w:t>connection with the business of a motor car trader (regardless of whether or not motor car traders are referred to by that name in the relevant jurisdiction).</w:t>
            </w:r>
          </w:p>
        </w:tc>
      </w:tr>
      <w:tr w:rsidR="00404E4E" w:rsidRPr="00404E4E" w14:paraId="1F33DE38" w14:textId="77777777" w:rsidTr="000E4E75">
        <w:trPr>
          <w:trHeight w:val="283"/>
        </w:trPr>
        <w:tc>
          <w:tcPr>
            <w:tcW w:w="9752" w:type="dxa"/>
            <w:gridSpan w:val="12"/>
            <w:tcBorders>
              <w:bottom w:val="single" w:sz="4" w:space="0" w:color="auto"/>
            </w:tcBorders>
            <w:vAlign w:val="bottom"/>
          </w:tcPr>
          <w:p w14:paraId="1F33DE37" w14:textId="77777777" w:rsidR="00BF7B75" w:rsidRPr="00404E4E" w:rsidRDefault="00BF7B75" w:rsidP="000E4E75">
            <w:pPr>
              <w:pStyle w:val="BodyText"/>
              <w:spacing w:before="0" w:after="0"/>
            </w:pPr>
            <w:r w:rsidRPr="00404E4E">
              <w:t>Signature of proposed employee making the declaration</w:t>
            </w:r>
          </w:p>
        </w:tc>
      </w:tr>
      <w:tr w:rsidR="00404E4E" w:rsidRPr="00404E4E" w14:paraId="1F33DE3A" w14:textId="77777777" w:rsidTr="000E4E75">
        <w:trPr>
          <w:trHeight w:val="591"/>
        </w:trPr>
        <w:tc>
          <w:tcPr>
            <w:tcW w:w="9752" w:type="dxa"/>
            <w:gridSpan w:val="12"/>
            <w:tcBorders>
              <w:top w:val="single" w:sz="4" w:space="0" w:color="auto"/>
              <w:left w:val="single" w:sz="4" w:space="0" w:color="auto"/>
              <w:bottom w:val="single" w:sz="4" w:space="0" w:color="auto"/>
              <w:right w:val="single" w:sz="4" w:space="0" w:color="auto"/>
            </w:tcBorders>
            <w:vAlign w:val="center"/>
          </w:tcPr>
          <w:p w14:paraId="1F33DE39" w14:textId="77777777" w:rsidR="00BF7B75" w:rsidRPr="00404E4E" w:rsidRDefault="00BF7B75" w:rsidP="000E4E75">
            <w:pPr>
              <w:pStyle w:val="BodyText"/>
              <w:spacing w:before="0" w:after="0"/>
            </w:pPr>
          </w:p>
        </w:tc>
      </w:tr>
      <w:tr w:rsidR="00404E4E" w:rsidRPr="00404E4E" w14:paraId="1F33DE3C" w14:textId="77777777" w:rsidTr="000E4E75">
        <w:trPr>
          <w:trHeight w:val="283"/>
        </w:trPr>
        <w:tc>
          <w:tcPr>
            <w:tcW w:w="9752" w:type="dxa"/>
            <w:gridSpan w:val="12"/>
            <w:tcBorders>
              <w:top w:val="single" w:sz="4" w:space="0" w:color="auto"/>
            </w:tcBorders>
            <w:vAlign w:val="bottom"/>
          </w:tcPr>
          <w:p w14:paraId="1F33DE3B" w14:textId="77777777" w:rsidR="00BF7B75" w:rsidRPr="00404E4E" w:rsidRDefault="00BF7B75" w:rsidP="000E4E75">
            <w:pPr>
              <w:pStyle w:val="BodyText"/>
              <w:spacing w:before="0" w:after="0"/>
            </w:pPr>
            <w:r w:rsidRPr="00404E4E">
              <w:t>Print full name</w:t>
            </w:r>
          </w:p>
        </w:tc>
      </w:tr>
      <w:tr w:rsidR="00404E4E" w:rsidRPr="00404E4E" w14:paraId="1F33DE3E" w14:textId="77777777" w:rsidTr="000E4E75">
        <w:trPr>
          <w:gridAfter w:val="5"/>
          <w:wAfter w:w="5017" w:type="dxa"/>
          <w:trHeight w:val="283"/>
        </w:trPr>
        <w:tc>
          <w:tcPr>
            <w:tcW w:w="4735" w:type="dxa"/>
            <w:gridSpan w:val="7"/>
            <w:tcBorders>
              <w:top w:val="single" w:sz="4" w:space="0" w:color="auto"/>
              <w:left w:val="single" w:sz="4" w:space="0" w:color="auto"/>
              <w:bottom w:val="single" w:sz="4" w:space="0" w:color="auto"/>
              <w:right w:val="single" w:sz="4" w:space="0" w:color="auto"/>
            </w:tcBorders>
            <w:vAlign w:val="bottom"/>
          </w:tcPr>
          <w:p w14:paraId="1F33DE3D" w14:textId="77777777" w:rsidR="00BF7B75" w:rsidRPr="00404E4E" w:rsidRDefault="00BF7B75" w:rsidP="000E4E75">
            <w:pPr>
              <w:pStyle w:val="BodyText"/>
              <w:spacing w:before="0" w:after="0"/>
            </w:pPr>
          </w:p>
        </w:tc>
      </w:tr>
      <w:tr w:rsidR="00404E4E" w:rsidRPr="00404E4E" w14:paraId="1F33DE40" w14:textId="77777777" w:rsidTr="000E4E75">
        <w:trPr>
          <w:trHeight w:val="283"/>
        </w:trPr>
        <w:tc>
          <w:tcPr>
            <w:tcW w:w="9752" w:type="dxa"/>
            <w:gridSpan w:val="12"/>
            <w:vAlign w:val="bottom"/>
          </w:tcPr>
          <w:p w14:paraId="1F33DE3F" w14:textId="77777777" w:rsidR="00BF7B75" w:rsidRPr="00404E4E" w:rsidRDefault="00BF7B75" w:rsidP="000E4E75">
            <w:pPr>
              <w:pStyle w:val="BodyText"/>
              <w:spacing w:before="0" w:after="0"/>
            </w:pPr>
            <w:r w:rsidRPr="00404E4E">
              <w:t>Date</w:t>
            </w:r>
          </w:p>
        </w:tc>
      </w:tr>
      <w:tr w:rsidR="00404E4E" w:rsidRPr="00404E4E" w14:paraId="1F33DE42" w14:textId="77777777" w:rsidTr="000E4E75">
        <w:trPr>
          <w:gridAfter w:val="9"/>
          <w:wAfter w:w="7285" w:type="dxa"/>
          <w:trHeight w:val="283"/>
        </w:trPr>
        <w:tc>
          <w:tcPr>
            <w:tcW w:w="2467" w:type="dxa"/>
            <w:gridSpan w:val="3"/>
            <w:tcBorders>
              <w:top w:val="single" w:sz="4" w:space="0" w:color="auto"/>
              <w:left w:val="single" w:sz="4" w:space="0" w:color="auto"/>
              <w:bottom w:val="single" w:sz="4" w:space="0" w:color="auto"/>
              <w:right w:val="single" w:sz="4" w:space="0" w:color="auto"/>
            </w:tcBorders>
            <w:vAlign w:val="bottom"/>
          </w:tcPr>
          <w:p w14:paraId="1F33DE41" w14:textId="77777777" w:rsidR="00BF7B75" w:rsidRPr="00404E4E" w:rsidRDefault="00A25FCE" w:rsidP="000E4E75">
            <w:pPr>
              <w:pStyle w:val="BodyText"/>
              <w:spacing w:before="0" w:after="0"/>
            </w:pPr>
            <w:r w:rsidRPr="00404E4E">
              <w:tab/>
              <w:t>/</w:t>
            </w:r>
            <w:r w:rsidRPr="00404E4E">
              <w:tab/>
              <w:t>/</w:t>
            </w:r>
          </w:p>
        </w:tc>
      </w:tr>
      <w:tr w:rsidR="00404E4E" w:rsidRPr="00404E4E" w14:paraId="1F33DE45" w14:textId="77777777" w:rsidTr="000E4E75">
        <w:trPr>
          <w:trHeight w:val="283"/>
        </w:trPr>
        <w:tc>
          <w:tcPr>
            <w:tcW w:w="9752" w:type="dxa"/>
            <w:gridSpan w:val="12"/>
          </w:tcPr>
          <w:p w14:paraId="1F33DE43" w14:textId="77777777" w:rsidR="00A25FCE" w:rsidRPr="000E4E75" w:rsidRDefault="00A25FCE" w:rsidP="000E4E75">
            <w:pPr>
              <w:pStyle w:val="BodyText"/>
              <w:spacing w:before="120" w:after="0"/>
              <w:rPr>
                <w:sz w:val="16"/>
                <w:szCs w:val="16"/>
              </w:rPr>
            </w:pPr>
            <w:r w:rsidRPr="000E4E75">
              <w:rPr>
                <w:b/>
                <w:bCs/>
                <w:sz w:val="16"/>
                <w:szCs w:val="16"/>
              </w:rPr>
              <w:t xml:space="preserve">Note: </w:t>
            </w:r>
            <w:r w:rsidRPr="000E4E75">
              <w:rPr>
                <w:sz w:val="16"/>
                <w:szCs w:val="16"/>
              </w:rPr>
              <w:t xml:space="preserve">Under section 84A of the </w:t>
            </w:r>
            <w:r w:rsidRPr="000E4E75">
              <w:rPr>
                <w:i/>
                <w:iCs/>
                <w:sz w:val="16"/>
                <w:szCs w:val="16"/>
              </w:rPr>
              <w:t xml:space="preserve">Motor Car Traders Act 1986 </w:t>
            </w:r>
            <w:r w:rsidRPr="000E4E75">
              <w:rPr>
                <w:sz w:val="16"/>
                <w:szCs w:val="16"/>
              </w:rPr>
              <w:t xml:space="preserve">it is an offence punishable by </w:t>
            </w:r>
            <w:r w:rsidR="008E7F83">
              <w:rPr>
                <w:sz w:val="16"/>
                <w:szCs w:val="16"/>
              </w:rPr>
              <w:t>a fine of 50 penalty units</w:t>
            </w:r>
            <w:r w:rsidRPr="000E4E75">
              <w:rPr>
                <w:sz w:val="16"/>
                <w:szCs w:val="16"/>
              </w:rPr>
              <w:t xml:space="preserve"> to make a false or misleading statement or omission in this declaration. Under section 35A of the </w:t>
            </w:r>
            <w:r w:rsidRPr="000E4E75">
              <w:rPr>
                <w:i/>
                <w:iCs/>
                <w:sz w:val="16"/>
                <w:szCs w:val="16"/>
              </w:rPr>
              <w:t>Motor Car Traders Act 1986</w:t>
            </w:r>
            <w:r w:rsidRPr="000E4E75">
              <w:rPr>
                <w:sz w:val="16"/>
                <w:szCs w:val="16"/>
              </w:rPr>
              <w:t>, a motor car trader must receive a completed declaration from a person before that person is employed in a customer service capacity by the trader. Also, under section 35A, a person is disqualified from being employed in a customer service capacity by a motor car trader unless the person gives the trader a police check of one of the two kinds specified in section 35A. The police check and the Form 3 must be retained for at least 7 years, as they are prescribed documents under regulation 26.</w:t>
            </w:r>
          </w:p>
          <w:p w14:paraId="1F33DE44" w14:textId="77777777" w:rsidR="00A25FCE" w:rsidRPr="000E4E75" w:rsidRDefault="00A25FCE" w:rsidP="000E4E75">
            <w:pPr>
              <w:pStyle w:val="BodyText"/>
              <w:spacing w:after="0"/>
              <w:rPr>
                <w:b/>
                <w:bCs/>
              </w:rPr>
            </w:pPr>
            <w:r w:rsidRPr="000E4E75">
              <w:rPr>
                <w:b/>
                <w:bCs/>
                <w:sz w:val="16"/>
                <w:szCs w:val="16"/>
              </w:rPr>
              <w:t>Version(1/07/13)</w:t>
            </w:r>
          </w:p>
        </w:tc>
      </w:tr>
    </w:tbl>
    <w:p w14:paraId="1F33DE46" w14:textId="77777777" w:rsidR="00C13B90" w:rsidRPr="00404E4E" w:rsidRDefault="00C13B90" w:rsidP="00404E4E">
      <w:pPr>
        <w:pStyle w:val="BodyText"/>
        <w:spacing w:before="0" w:after="0"/>
        <w:rPr>
          <w:sz w:val="14"/>
          <w:szCs w:val="14"/>
        </w:rPr>
      </w:pPr>
    </w:p>
    <w:sectPr w:rsidR="00C13B90" w:rsidRPr="00404E4E" w:rsidSect="008E3098">
      <w:footerReference w:type="even" r:id="rId12"/>
      <w:footerReference w:type="default" r:id="rId13"/>
      <w:footerReference w:type="first" r:id="rId14"/>
      <w:type w:val="continuous"/>
      <w:pgSz w:w="11906" w:h="16838"/>
      <w:pgMar w:top="851" w:right="1134" w:bottom="1134" w:left="1134"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DE4B" w14:textId="77777777" w:rsidR="00980B67" w:rsidRDefault="00980B67">
      <w:r>
        <w:separator/>
      </w:r>
    </w:p>
    <w:p w14:paraId="1F33DE4C" w14:textId="77777777" w:rsidR="00980B67" w:rsidRDefault="00980B67"/>
  </w:endnote>
  <w:endnote w:type="continuationSeparator" w:id="0">
    <w:p w14:paraId="1F33DE4D" w14:textId="77777777" w:rsidR="00980B67" w:rsidRDefault="00980B67">
      <w:r>
        <w:continuationSeparator/>
      </w:r>
    </w:p>
    <w:p w14:paraId="1F33DE4E" w14:textId="77777777" w:rsidR="00980B67" w:rsidRDefault="00980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7BA8" w14:textId="77777777" w:rsidR="00C22D50" w:rsidRDefault="00C22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DE4F" w14:textId="77777777" w:rsidR="00B164DE" w:rsidRDefault="00B164DE" w:rsidP="00B164DE">
    <w:pPr>
      <w:pStyle w:val="Footer"/>
      <w:tabs>
        <w:tab w:val="left" w:pos="1701"/>
        <w:tab w:val="right" w:pos="10012"/>
      </w:tabs>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02D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02D5">
      <w:rPr>
        <w:b/>
        <w:bCs/>
        <w:noProof/>
      </w:rPr>
      <w:t>3</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DE50" w14:textId="15880C83" w:rsidR="00B164DE" w:rsidRDefault="006722C8" w:rsidP="00FE30BE">
    <w:pPr>
      <w:pStyle w:val="Footer"/>
      <w:tabs>
        <w:tab w:val="clear" w:pos="5387"/>
        <w:tab w:val="center" w:pos="4678"/>
      </w:tabs>
    </w:pPr>
    <w:r>
      <w:rPr>
        <w:noProof/>
      </w:rPr>
      <w:drawing>
        <wp:anchor distT="0" distB="0" distL="114300" distR="114300" simplePos="0" relativeHeight="251657728" behindDoc="0" locked="0" layoutInCell="1" allowOverlap="1" wp14:anchorId="1F33DE51" wp14:editId="1897E064">
          <wp:simplePos x="0" y="0"/>
          <wp:positionH relativeFrom="column">
            <wp:posOffset>4436745</wp:posOffset>
          </wp:positionH>
          <wp:positionV relativeFrom="paragraph">
            <wp:posOffset>69215</wp:posOffset>
          </wp:positionV>
          <wp:extent cx="1642110" cy="450850"/>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450850"/>
                  </a:xfrm>
                  <a:prstGeom prst="rect">
                    <a:avLst/>
                  </a:prstGeom>
                  <a:noFill/>
                </pic:spPr>
              </pic:pic>
            </a:graphicData>
          </a:graphic>
          <wp14:sizeRelH relativeFrom="page">
            <wp14:pctWidth>0</wp14:pctWidth>
          </wp14:sizeRelH>
          <wp14:sizeRelV relativeFrom="page">
            <wp14:pctHeight>0</wp14:pctHeight>
          </wp14:sizeRelV>
        </wp:anchor>
      </w:drawing>
    </w:r>
    <w:r w:rsidR="00FE30BE" w:rsidRPr="009C437F">
      <w:t xml:space="preserve"> (02/16)</w:t>
    </w:r>
    <w:r w:rsidR="00FE30BE" w:rsidRPr="009C437F">
      <w:br/>
    </w:r>
    <w:r w:rsidR="00FE30BE" w:rsidRPr="009C437F">
      <w:br/>
    </w:r>
    <w:hyperlink r:id="rId2" w:history="1">
      <w:r w:rsidR="00FE30BE" w:rsidRPr="009C437F">
        <w:rPr>
          <w:rStyle w:val="FooterURL"/>
        </w:rPr>
        <w:t>consumer.vic.gov.au</w:t>
      </w:r>
    </w:hyperlink>
    <w:r w:rsidR="00FE30BE" w:rsidRPr="009C437F">
      <w:tab/>
      <w:t xml:space="preserve">Page </w:t>
    </w:r>
    <w:r w:rsidR="00FE30BE" w:rsidRPr="009C437F">
      <w:fldChar w:fldCharType="begin"/>
    </w:r>
    <w:r w:rsidR="00FE30BE" w:rsidRPr="009C437F">
      <w:instrText xml:space="preserve"> PAGE </w:instrText>
    </w:r>
    <w:r w:rsidR="00FE30BE" w:rsidRPr="009C437F">
      <w:fldChar w:fldCharType="separate"/>
    </w:r>
    <w:r w:rsidR="001C28F1">
      <w:rPr>
        <w:noProof/>
      </w:rPr>
      <w:t>1</w:t>
    </w:r>
    <w:r w:rsidR="00FE30BE" w:rsidRPr="009C437F">
      <w:fldChar w:fldCharType="end"/>
    </w:r>
    <w:r w:rsidR="00FE30BE" w:rsidRPr="009C437F">
      <w:t xml:space="preserve"> of </w:t>
    </w:r>
    <w:r w:rsidR="00FE30BE">
      <w:fldChar w:fldCharType="begin"/>
    </w:r>
    <w:r w:rsidR="00FE30BE">
      <w:instrText xml:space="preserve"> NUMPAGES  </w:instrText>
    </w:r>
    <w:r w:rsidR="00FE30BE">
      <w:fldChar w:fldCharType="separate"/>
    </w:r>
    <w:r w:rsidR="001C28F1">
      <w:rPr>
        <w:noProof/>
      </w:rPr>
      <w:t>1</w:t>
    </w:r>
    <w:r w:rsidR="00FE30BE">
      <w:rPr>
        <w:noProof/>
      </w:rPr>
      <w:fldChar w:fldCharType="end"/>
    </w:r>
    <w:r w:rsidR="00FE30BE"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DE47" w14:textId="77777777" w:rsidR="00980B67" w:rsidRDefault="00980B67">
      <w:r>
        <w:separator/>
      </w:r>
    </w:p>
    <w:p w14:paraId="1F33DE48" w14:textId="77777777" w:rsidR="00980B67" w:rsidRDefault="00980B67"/>
  </w:footnote>
  <w:footnote w:type="continuationSeparator" w:id="0">
    <w:p w14:paraId="1F33DE49" w14:textId="77777777" w:rsidR="00980B67" w:rsidRDefault="00980B67">
      <w:r>
        <w:continuationSeparator/>
      </w:r>
    </w:p>
    <w:p w14:paraId="1F33DE4A" w14:textId="77777777" w:rsidR="00980B67" w:rsidRDefault="00980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6C8EE112"/>
    <w:lvl w:ilvl="0">
      <w:start w:val="1"/>
      <w:numFmt w:val="lowerLetter"/>
      <w:pStyle w:val="ListNumber2"/>
      <w:lvlText w:val="%1)"/>
      <w:lvlJc w:val="left"/>
      <w:pPr>
        <w:ind w:left="680" w:hanging="340"/>
      </w:pPr>
      <w:rPr>
        <w:rFonts w:hint="default"/>
      </w:rPr>
    </w:lvl>
  </w:abstractNum>
  <w:abstractNum w:abstractNumId="2" w15:restartNumberingAfterBreak="0">
    <w:nsid w:val="FFFFFF89"/>
    <w:multiLevelType w:val="singleLevel"/>
    <w:tmpl w:val="42AC3A9A"/>
    <w:lvl w:ilvl="0">
      <w:start w:val="1"/>
      <w:numFmt w:val="bullet"/>
      <w:pStyle w:val="ListBullet"/>
      <w:lvlText w:val=""/>
      <w:lvlJc w:val="left"/>
      <w:pPr>
        <w:ind w:left="227" w:hanging="227"/>
      </w:pPr>
      <w:rPr>
        <w:rFonts w:ascii="Symbol" w:hAnsi="Symbol" w:hint="default"/>
      </w:rPr>
    </w:lvl>
  </w:abstractNum>
  <w:abstractNum w:abstractNumId="3" w15:restartNumberingAfterBreak="0">
    <w:nsid w:val="06AF171E"/>
    <w:multiLevelType w:val="hybridMultilevel"/>
    <w:tmpl w:val="8006DB5E"/>
    <w:lvl w:ilvl="0" w:tplc="BA24A6E6">
      <w:start w:val="1"/>
      <w:numFmt w:val="decimal"/>
      <w:pStyle w:val="Recommendationnumber"/>
      <w:lvlText w:val="%1."/>
      <w:lvlJc w:val="left"/>
      <w:pPr>
        <w:tabs>
          <w:tab w:val="num" w:pos="284"/>
        </w:tabs>
        <w:ind w:left="284" w:hanging="284"/>
      </w:pPr>
      <w:rPr>
        <w:rFonts w:ascii="Arial" w:hAnsi="Arial" w:hint="default"/>
        <w:b w:val="0"/>
        <w:i w:val="0"/>
        <w:color w:val="auto"/>
        <w:sz w:val="18"/>
      </w:rPr>
    </w:lvl>
    <w:lvl w:ilvl="1" w:tplc="47202A7C">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143B2"/>
    <w:multiLevelType w:val="hybridMultilevel"/>
    <w:tmpl w:val="7812E2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C70"/>
    <w:multiLevelType w:val="hybridMultilevel"/>
    <w:tmpl w:val="3C8A0D2A"/>
    <w:lvl w:ilvl="0" w:tplc="E8CC992C">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BDC06EF"/>
    <w:multiLevelType w:val="hybridMultilevel"/>
    <w:tmpl w:val="1D2C89D8"/>
    <w:lvl w:ilvl="0" w:tplc="515A777A">
      <w:start w:val="1"/>
      <w:numFmt w:val="bullet"/>
      <w:pStyle w:val="ListBullet2"/>
      <w:lvlText w:val="o"/>
      <w:lvlJc w:val="left"/>
      <w:pPr>
        <w:ind w:left="587" w:hanging="360"/>
      </w:pPr>
      <w:rPr>
        <w:rFonts w:ascii="Courier New" w:hAnsi="Courier New" w:cs="Courier New" w:hint="default"/>
      </w:rPr>
    </w:lvl>
    <w:lvl w:ilvl="1" w:tplc="C9F6853E">
      <w:start w:val="1"/>
      <w:numFmt w:val="bullet"/>
      <w:pStyle w:val="ListBullet3"/>
      <w:lvlText w:val=""/>
      <w:lvlJc w:val="left"/>
      <w:pPr>
        <w:ind w:left="1307" w:hanging="360"/>
      </w:pPr>
      <w:rPr>
        <w:rFonts w:ascii="Symbol" w:hAnsi="Symbol" w:hint="default"/>
      </w:rPr>
    </w:lvl>
    <w:lvl w:ilvl="2" w:tplc="0C090005">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7" w15:restartNumberingAfterBreak="0">
    <w:nsid w:val="5312228B"/>
    <w:multiLevelType w:val="hybridMultilevel"/>
    <w:tmpl w:val="D3BEB03C"/>
    <w:lvl w:ilvl="0" w:tplc="601C944C">
      <w:start w:val="1"/>
      <w:numFmt w:val="bullet"/>
      <w:pStyle w:val="textwithbulle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72E44"/>
    <w:multiLevelType w:val="hybridMultilevel"/>
    <w:tmpl w:val="FBA23B86"/>
    <w:lvl w:ilvl="0" w:tplc="DC322E0E">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6AF136D"/>
    <w:multiLevelType w:val="hybridMultilevel"/>
    <w:tmpl w:val="7D942222"/>
    <w:lvl w:ilvl="0" w:tplc="5B927E8E">
      <w:start w:val="1"/>
      <w:numFmt w:val="decimal"/>
      <w:pStyle w:val="ListNumber"/>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4139125">
    <w:abstractNumId w:val="11"/>
  </w:num>
  <w:num w:numId="2" w16cid:durableId="486212621">
    <w:abstractNumId w:val="2"/>
  </w:num>
  <w:num w:numId="3" w16cid:durableId="322779669">
    <w:abstractNumId w:val="10"/>
  </w:num>
  <w:num w:numId="4" w16cid:durableId="153566106">
    <w:abstractNumId w:val="1"/>
  </w:num>
  <w:num w:numId="5" w16cid:durableId="174733999">
    <w:abstractNumId w:val="0"/>
  </w:num>
  <w:num w:numId="6" w16cid:durableId="747464343">
    <w:abstractNumId w:val="3"/>
  </w:num>
  <w:num w:numId="7" w16cid:durableId="1513378679">
    <w:abstractNumId w:val="9"/>
  </w:num>
  <w:num w:numId="8" w16cid:durableId="228657691">
    <w:abstractNumId w:val="9"/>
    <w:lvlOverride w:ilvl="0">
      <w:startOverride w:val="1"/>
    </w:lvlOverride>
  </w:num>
  <w:num w:numId="9" w16cid:durableId="817067759">
    <w:abstractNumId w:val="6"/>
  </w:num>
  <w:num w:numId="10" w16cid:durableId="1070687314">
    <w:abstractNumId w:val="5"/>
  </w:num>
  <w:num w:numId="11" w16cid:durableId="1132749962">
    <w:abstractNumId w:val="7"/>
  </w:num>
  <w:num w:numId="12" w16cid:durableId="40833000">
    <w:abstractNumId w:val="8"/>
  </w:num>
  <w:num w:numId="13" w16cid:durableId="1068723330">
    <w:abstractNumId w:val="4"/>
  </w:num>
  <w:num w:numId="14" w16cid:durableId="280114104">
    <w:abstractNumId w:val="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7606"/>
    <w:rsid w:val="00013252"/>
    <w:rsid w:val="000168A1"/>
    <w:rsid w:val="000220CA"/>
    <w:rsid w:val="000326E2"/>
    <w:rsid w:val="00034AC4"/>
    <w:rsid w:val="000355C2"/>
    <w:rsid w:val="00037895"/>
    <w:rsid w:val="000422C4"/>
    <w:rsid w:val="00043557"/>
    <w:rsid w:val="00046307"/>
    <w:rsid w:val="000553EC"/>
    <w:rsid w:val="0005581F"/>
    <w:rsid w:val="00056A2B"/>
    <w:rsid w:val="00056F69"/>
    <w:rsid w:val="0006025E"/>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B7A44"/>
    <w:rsid w:val="000C2798"/>
    <w:rsid w:val="000C3171"/>
    <w:rsid w:val="000C620E"/>
    <w:rsid w:val="000C7A60"/>
    <w:rsid w:val="000D5668"/>
    <w:rsid w:val="000D780B"/>
    <w:rsid w:val="000D7EA7"/>
    <w:rsid w:val="000E0C11"/>
    <w:rsid w:val="000E3132"/>
    <w:rsid w:val="000E3EE0"/>
    <w:rsid w:val="000E4E75"/>
    <w:rsid w:val="000E5829"/>
    <w:rsid w:val="000E69CF"/>
    <w:rsid w:val="001011A2"/>
    <w:rsid w:val="00103A0B"/>
    <w:rsid w:val="00106914"/>
    <w:rsid w:val="0011355C"/>
    <w:rsid w:val="001176A4"/>
    <w:rsid w:val="00121599"/>
    <w:rsid w:val="0012684E"/>
    <w:rsid w:val="00126958"/>
    <w:rsid w:val="0013188A"/>
    <w:rsid w:val="00134668"/>
    <w:rsid w:val="001424CD"/>
    <w:rsid w:val="001511FB"/>
    <w:rsid w:val="00151CDA"/>
    <w:rsid w:val="00151FFF"/>
    <w:rsid w:val="001530A6"/>
    <w:rsid w:val="0016060A"/>
    <w:rsid w:val="0016458D"/>
    <w:rsid w:val="00165E75"/>
    <w:rsid w:val="00167AA0"/>
    <w:rsid w:val="0017595D"/>
    <w:rsid w:val="00175B1C"/>
    <w:rsid w:val="00176A29"/>
    <w:rsid w:val="00185BEB"/>
    <w:rsid w:val="001877E9"/>
    <w:rsid w:val="00193C70"/>
    <w:rsid w:val="00193CD2"/>
    <w:rsid w:val="0019654D"/>
    <w:rsid w:val="001A277F"/>
    <w:rsid w:val="001B44A6"/>
    <w:rsid w:val="001B47B8"/>
    <w:rsid w:val="001B5F47"/>
    <w:rsid w:val="001C090F"/>
    <w:rsid w:val="001C0C14"/>
    <w:rsid w:val="001C28F1"/>
    <w:rsid w:val="001D0C4B"/>
    <w:rsid w:val="001D2FE7"/>
    <w:rsid w:val="001D5AC2"/>
    <w:rsid w:val="001E2177"/>
    <w:rsid w:val="001E59E9"/>
    <w:rsid w:val="001E6366"/>
    <w:rsid w:val="001F260E"/>
    <w:rsid w:val="001F7271"/>
    <w:rsid w:val="0020362C"/>
    <w:rsid w:val="002130E8"/>
    <w:rsid w:val="00213B65"/>
    <w:rsid w:val="0022011C"/>
    <w:rsid w:val="00220917"/>
    <w:rsid w:val="00220BFA"/>
    <w:rsid w:val="00222C13"/>
    <w:rsid w:val="00230BBE"/>
    <w:rsid w:val="002325A7"/>
    <w:rsid w:val="0024319C"/>
    <w:rsid w:val="0024452E"/>
    <w:rsid w:val="0024732B"/>
    <w:rsid w:val="00250A4D"/>
    <w:rsid w:val="00254903"/>
    <w:rsid w:val="00254AB9"/>
    <w:rsid w:val="00260038"/>
    <w:rsid w:val="0026293D"/>
    <w:rsid w:val="0026293E"/>
    <w:rsid w:val="0026346A"/>
    <w:rsid w:val="002645FC"/>
    <w:rsid w:val="002660A7"/>
    <w:rsid w:val="002749A3"/>
    <w:rsid w:val="002758E9"/>
    <w:rsid w:val="00275B66"/>
    <w:rsid w:val="00276618"/>
    <w:rsid w:val="00277089"/>
    <w:rsid w:val="002778E8"/>
    <w:rsid w:val="00277DCB"/>
    <w:rsid w:val="00285E9F"/>
    <w:rsid w:val="002867A9"/>
    <w:rsid w:val="0028766F"/>
    <w:rsid w:val="0029246A"/>
    <w:rsid w:val="00292A69"/>
    <w:rsid w:val="00294C52"/>
    <w:rsid w:val="002A1F82"/>
    <w:rsid w:val="002A2A8C"/>
    <w:rsid w:val="002A46E0"/>
    <w:rsid w:val="002B0278"/>
    <w:rsid w:val="002B1C94"/>
    <w:rsid w:val="002B2F0C"/>
    <w:rsid w:val="002B4410"/>
    <w:rsid w:val="002C6B45"/>
    <w:rsid w:val="002C7148"/>
    <w:rsid w:val="002D243D"/>
    <w:rsid w:val="002D4DC2"/>
    <w:rsid w:val="002D51D9"/>
    <w:rsid w:val="002D78BC"/>
    <w:rsid w:val="002E104C"/>
    <w:rsid w:val="002E17F1"/>
    <w:rsid w:val="002E1AED"/>
    <w:rsid w:val="002E79FA"/>
    <w:rsid w:val="002F1B76"/>
    <w:rsid w:val="002F64C1"/>
    <w:rsid w:val="002F6912"/>
    <w:rsid w:val="00300E5B"/>
    <w:rsid w:val="003035FD"/>
    <w:rsid w:val="00307DEC"/>
    <w:rsid w:val="003102FE"/>
    <w:rsid w:val="00311BA5"/>
    <w:rsid w:val="00316316"/>
    <w:rsid w:val="0032298B"/>
    <w:rsid w:val="00323759"/>
    <w:rsid w:val="00330CC8"/>
    <w:rsid w:val="00335793"/>
    <w:rsid w:val="00336A96"/>
    <w:rsid w:val="0034343A"/>
    <w:rsid w:val="003435C6"/>
    <w:rsid w:val="00346A3D"/>
    <w:rsid w:val="00353DC2"/>
    <w:rsid w:val="003551C8"/>
    <w:rsid w:val="00355566"/>
    <w:rsid w:val="00356C1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E544D"/>
    <w:rsid w:val="003E60DE"/>
    <w:rsid w:val="003E7037"/>
    <w:rsid w:val="003F3404"/>
    <w:rsid w:val="003F3BF0"/>
    <w:rsid w:val="00404089"/>
    <w:rsid w:val="00404E4E"/>
    <w:rsid w:val="00406892"/>
    <w:rsid w:val="004101B5"/>
    <w:rsid w:val="0041515A"/>
    <w:rsid w:val="00415DF2"/>
    <w:rsid w:val="00417260"/>
    <w:rsid w:val="0043289F"/>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FB0"/>
    <w:rsid w:val="00473E0E"/>
    <w:rsid w:val="00482C9D"/>
    <w:rsid w:val="00483049"/>
    <w:rsid w:val="004832C7"/>
    <w:rsid w:val="00493982"/>
    <w:rsid w:val="00494230"/>
    <w:rsid w:val="004A09F3"/>
    <w:rsid w:val="004A0D0C"/>
    <w:rsid w:val="004A1891"/>
    <w:rsid w:val="004A2889"/>
    <w:rsid w:val="004A6437"/>
    <w:rsid w:val="004B244A"/>
    <w:rsid w:val="004B3730"/>
    <w:rsid w:val="004B3D9D"/>
    <w:rsid w:val="004C1D03"/>
    <w:rsid w:val="004C1FA9"/>
    <w:rsid w:val="004C2D1C"/>
    <w:rsid w:val="004C467F"/>
    <w:rsid w:val="004C530C"/>
    <w:rsid w:val="004C559E"/>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182A"/>
    <w:rsid w:val="00512239"/>
    <w:rsid w:val="00517A0A"/>
    <w:rsid w:val="00517F6B"/>
    <w:rsid w:val="0052285C"/>
    <w:rsid w:val="005268B2"/>
    <w:rsid w:val="00537FF8"/>
    <w:rsid w:val="00543073"/>
    <w:rsid w:val="00547023"/>
    <w:rsid w:val="0054782B"/>
    <w:rsid w:val="00552BA8"/>
    <w:rsid w:val="00554168"/>
    <w:rsid w:val="005545CA"/>
    <w:rsid w:val="00560C29"/>
    <w:rsid w:val="00562A61"/>
    <w:rsid w:val="00564978"/>
    <w:rsid w:val="00564F67"/>
    <w:rsid w:val="0056764E"/>
    <w:rsid w:val="00567E92"/>
    <w:rsid w:val="00574FF7"/>
    <w:rsid w:val="005755C6"/>
    <w:rsid w:val="005758D4"/>
    <w:rsid w:val="005768A4"/>
    <w:rsid w:val="00577013"/>
    <w:rsid w:val="00580C9E"/>
    <w:rsid w:val="00581D61"/>
    <w:rsid w:val="00583950"/>
    <w:rsid w:val="00587770"/>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293E"/>
    <w:rsid w:val="0064319C"/>
    <w:rsid w:val="00644B7A"/>
    <w:rsid w:val="0064693A"/>
    <w:rsid w:val="00650FA9"/>
    <w:rsid w:val="00653F9F"/>
    <w:rsid w:val="00654F23"/>
    <w:rsid w:val="006556E4"/>
    <w:rsid w:val="00655D23"/>
    <w:rsid w:val="00661680"/>
    <w:rsid w:val="00661DBE"/>
    <w:rsid w:val="006620B4"/>
    <w:rsid w:val="00670AFF"/>
    <w:rsid w:val="00670DB8"/>
    <w:rsid w:val="006722C8"/>
    <w:rsid w:val="00675403"/>
    <w:rsid w:val="00677849"/>
    <w:rsid w:val="00677A37"/>
    <w:rsid w:val="00683199"/>
    <w:rsid w:val="00683DA8"/>
    <w:rsid w:val="006844C6"/>
    <w:rsid w:val="006918F7"/>
    <w:rsid w:val="00692736"/>
    <w:rsid w:val="006956E0"/>
    <w:rsid w:val="00695BAC"/>
    <w:rsid w:val="006B46D0"/>
    <w:rsid w:val="006B4F0B"/>
    <w:rsid w:val="006B61D3"/>
    <w:rsid w:val="006C350C"/>
    <w:rsid w:val="006C7C7F"/>
    <w:rsid w:val="006D11AD"/>
    <w:rsid w:val="006D3E9E"/>
    <w:rsid w:val="006D44B0"/>
    <w:rsid w:val="006D6AFD"/>
    <w:rsid w:val="006E0F77"/>
    <w:rsid w:val="006E1831"/>
    <w:rsid w:val="006E3FC4"/>
    <w:rsid w:val="006E4096"/>
    <w:rsid w:val="006E5263"/>
    <w:rsid w:val="006E556F"/>
    <w:rsid w:val="006F098C"/>
    <w:rsid w:val="006F0AE0"/>
    <w:rsid w:val="006F0D9B"/>
    <w:rsid w:val="006F2D93"/>
    <w:rsid w:val="006F6AF1"/>
    <w:rsid w:val="00702FF1"/>
    <w:rsid w:val="00704578"/>
    <w:rsid w:val="00706650"/>
    <w:rsid w:val="00712650"/>
    <w:rsid w:val="0071380D"/>
    <w:rsid w:val="00723808"/>
    <w:rsid w:val="00733B8C"/>
    <w:rsid w:val="00735982"/>
    <w:rsid w:val="00737D7F"/>
    <w:rsid w:val="00741010"/>
    <w:rsid w:val="00741054"/>
    <w:rsid w:val="00742B1A"/>
    <w:rsid w:val="00745E1A"/>
    <w:rsid w:val="00746873"/>
    <w:rsid w:val="007475B3"/>
    <w:rsid w:val="00747953"/>
    <w:rsid w:val="007506AC"/>
    <w:rsid w:val="00753D01"/>
    <w:rsid w:val="0075739A"/>
    <w:rsid w:val="007610DC"/>
    <w:rsid w:val="00764E72"/>
    <w:rsid w:val="00770F09"/>
    <w:rsid w:val="00772382"/>
    <w:rsid w:val="007743C4"/>
    <w:rsid w:val="00774477"/>
    <w:rsid w:val="00775D09"/>
    <w:rsid w:val="00781129"/>
    <w:rsid w:val="007846F6"/>
    <w:rsid w:val="0079466F"/>
    <w:rsid w:val="00797405"/>
    <w:rsid w:val="00797AA2"/>
    <w:rsid w:val="00797CE8"/>
    <w:rsid w:val="007A0D87"/>
    <w:rsid w:val="007A17D9"/>
    <w:rsid w:val="007A56EF"/>
    <w:rsid w:val="007A623F"/>
    <w:rsid w:val="007A789B"/>
    <w:rsid w:val="007A7BC8"/>
    <w:rsid w:val="007B0F3B"/>
    <w:rsid w:val="007B4E27"/>
    <w:rsid w:val="007B6100"/>
    <w:rsid w:val="007C0316"/>
    <w:rsid w:val="007C2551"/>
    <w:rsid w:val="007D407F"/>
    <w:rsid w:val="007D4D7B"/>
    <w:rsid w:val="007E53CB"/>
    <w:rsid w:val="007E59FE"/>
    <w:rsid w:val="007F2F9C"/>
    <w:rsid w:val="007F44E7"/>
    <w:rsid w:val="007F4771"/>
    <w:rsid w:val="007F501C"/>
    <w:rsid w:val="00800233"/>
    <w:rsid w:val="00800C16"/>
    <w:rsid w:val="0080305E"/>
    <w:rsid w:val="0080392A"/>
    <w:rsid w:val="00804FF4"/>
    <w:rsid w:val="00807551"/>
    <w:rsid w:val="0081040E"/>
    <w:rsid w:val="00812430"/>
    <w:rsid w:val="008137A7"/>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13E0"/>
    <w:rsid w:val="008A4172"/>
    <w:rsid w:val="008A4880"/>
    <w:rsid w:val="008A5C9C"/>
    <w:rsid w:val="008B113A"/>
    <w:rsid w:val="008B17F9"/>
    <w:rsid w:val="008B26A1"/>
    <w:rsid w:val="008B3002"/>
    <w:rsid w:val="008B4A3A"/>
    <w:rsid w:val="008D323B"/>
    <w:rsid w:val="008E0C3F"/>
    <w:rsid w:val="008E0CFA"/>
    <w:rsid w:val="008E2696"/>
    <w:rsid w:val="008E3098"/>
    <w:rsid w:val="008E4E80"/>
    <w:rsid w:val="008E6160"/>
    <w:rsid w:val="008E7F83"/>
    <w:rsid w:val="008F1413"/>
    <w:rsid w:val="00900B22"/>
    <w:rsid w:val="00901425"/>
    <w:rsid w:val="0091000C"/>
    <w:rsid w:val="00910244"/>
    <w:rsid w:val="0091169D"/>
    <w:rsid w:val="00913492"/>
    <w:rsid w:val="00914F87"/>
    <w:rsid w:val="0091626B"/>
    <w:rsid w:val="009202D5"/>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720D"/>
    <w:rsid w:val="00980B67"/>
    <w:rsid w:val="009A1F33"/>
    <w:rsid w:val="009A6CF6"/>
    <w:rsid w:val="009B0258"/>
    <w:rsid w:val="009B16E8"/>
    <w:rsid w:val="009B2A53"/>
    <w:rsid w:val="009B3688"/>
    <w:rsid w:val="009B70CE"/>
    <w:rsid w:val="009C1E63"/>
    <w:rsid w:val="009C66A6"/>
    <w:rsid w:val="009D1194"/>
    <w:rsid w:val="009D15DB"/>
    <w:rsid w:val="009D1EF5"/>
    <w:rsid w:val="009E16F5"/>
    <w:rsid w:val="009E5BD4"/>
    <w:rsid w:val="009E618B"/>
    <w:rsid w:val="009E69E9"/>
    <w:rsid w:val="009E7072"/>
    <w:rsid w:val="009F0A60"/>
    <w:rsid w:val="009F36F7"/>
    <w:rsid w:val="009F4AF3"/>
    <w:rsid w:val="009F653B"/>
    <w:rsid w:val="009F72F8"/>
    <w:rsid w:val="00A00364"/>
    <w:rsid w:val="00A034D8"/>
    <w:rsid w:val="00A102EA"/>
    <w:rsid w:val="00A11DEC"/>
    <w:rsid w:val="00A1765A"/>
    <w:rsid w:val="00A2105C"/>
    <w:rsid w:val="00A22963"/>
    <w:rsid w:val="00A22AE3"/>
    <w:rsid w:val="00A2363C"/>
    <w:rsid w:val="00A24741"/>
    <w:rsid w:val="00A25FCE"/>
    <w:rsid w:val="00A30BDB"/>
    <w:rsid w:val="00A31FC9"/>
    <w:rsid w:val="00A32C77"/>
    <w:rsid w:val="00A376E9"/>
    <w:rsid w:val="00A4335A"/>
    <w:rsid w:val="00A525EA"/>
    <w:rsid w:val="00A62E3F"/>
    <w:rsid w:val="00A656F2"/>
    <w:rsid w:val="00A66A43"/>
    <w:rsid w:val="00A776E7"/>
    <w:rsid w:val="00A82530"/>
    <w:rsid w:val="00A82629"/>
    <w:rsid w:val="00A84243"/>
    <w:rsid w:val="00A8471E"/>
    <w:rsid w:val="00A84BC7"/>
    <w:rsid w:val="00A86594"/>
    <w:rsid w:val="00AA0AF0"/>
    <w:rsid w:val="00AA16A6"/>
    <w:rsid w:val="00AA2964"/>
    <w:rsid w:val="00AA43C3"/>
    <w:rsid w:val="00AA5826"/>
    <w:rsid w:val="00AB75A4"/>
    <w:rsid w:val="00AB7CB3"/>
    <w:rsid w:val="00AB7E0D"/>
    <w:rsid w:val="00AC0B36"/>
    <w:rsid w:val="00AC12F3"/>
    <w:rsid w:val="00AE7802"/>
    <w:rsid w:val="00B05649"/>
    <w:rsid w:val="00B05DC6"/>
    <w:rsid w:val="00B07793"/>
    <w:rsid w:val="00B102A4"/>
    <w:rsid w:val="00B10317"/>
    <w:rsid w:val="00B13355"/>
    <w:rsid w:val="00B13AF4"/>
    <w:rsid w:val="00B164DE"/>
    <w:rsid w:val="00B17450"/>
    <w:rsid w:val="00B21294"/>
    <w:rsid w:val="00B256B9"/>
    <w:rsid w:val="00B35212"/>
    <w:rsid w:val="00B452FA"/>
    <w:rsid w:val="00B54B0C"/>
    <w:rsid w:val="00B57F9A"/>
    <w:rsid w:val="00B751DB"/>
    <w:rsid w:val="00B80008"/>
    <w:rsid w:val="00B8378D"/>
    <w:rsid w:val="00B9341F"/>
    <w:rsid w:val="00B95039"/>
    <w:rsid w:val="00B96A5D"/>
    <w:rsid w:val="00B96DBC"/>
    <w:rsid w:val="00BA1421"/>
    <w:rsid w:val="00BA18FC"/>
    <w:rsid w:val="00BA1DF7"/>
    <w:rsid w:val="00BA276B"/>
    <w:rsid w:val="00BA3586"/>
    <w:rsid w:val="00BA3F4F"/>
    <w:rsid w:val="00BA6707"/>
    <w:rsid w:val="00BB04F4"/>
    <w:rsid w:val="00BC49B4"/>
    <w:rsid w:val="00BC7567"/>
    <w:rsid w:val="00BD17C7"/>
    <w:rsid w:val="00BD4D0E"/>
    <w:rsid w:val="00BD5638"/>
    <w:rsid w:val="00BE2F89"/>
    <w:rsid w:val="00BF32DF"/>
    <w:rsid w:val="00BF76A6"/>
    <w:rsid w:val="00BF7B75"/>
    <w:rsid w:val="00C03AD7"/>
    <w:rsid w:val="00C10DA5"/>
    <w:rsid w:val="00C119F2"/>
    <w:rsid w:val="00C11A0F"/>
    <w:rsid w:val="00C13B90"/>
    <w:rsid w:val="00C20885"/>
    <w:rsid w:val="00C226AA"/>
    <w:rsid w:val="00C2270A"/>
    <w:rsid w:val="00C22D50"/>
    <w:rsid w:val="00C24ACF"/>
    <w:rsid w:val="00C3028D"/>
    <w:rsid w:val="00C3368F"/>
    <w:rsid w:val="00C3740A"/>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00EC"/>
    <w:rsid w:val="00CC19AE"/>
    <w:rsid w:val="00CC208B"/>
    <w:rsid w:val="00CC4523"/>
    <w:rsid w:val="00CC55AA"/>
    <w:rsid w:val="00CD08FD"/>
    <w:rsid w:val="00CD2422"/>
    <w:rsid w:val="00CD5914"/>
    <w:rsid w:val="00CE28D5"/>
    <w:rsid w:val="00CE400B"/>
    <w:rsid w:val="00CE536D"/>
    <w:rsid w:val="00CF2E0A"/>
    <w:rsid w:val="00CF4175"/>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81AD4"/>
    <w:rsid w:val="00D81DDB"/>
    <w:rsid w:val="00D915A3"/>
    <w:rsid w:val="00D967E3"/>
    <w:rsid w:val="00DA2B70"/>
    <w:rsid w:val="00DA2D13"/>
    <w:rsid w:val="00DA35AF"/>
    <w:rsid w:val="00DA45AA"/>
    <w:rsid w:val="00DA7F39"/>
    <w:rsid w:val="00DB05D1"/>
    <w:rsid w:val="00DC0DDF"/>
    <w:rsid w:val="00DC4AC5"/>
    <w:rsid w:val="00DC6FF5"/>
    <w:rsid w:val="00DD1BB2"/>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6A3D"/>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D4C"/>
    <w:rsid w:val="00EB3B09"/>
    <w:rsid w:val="00EB4155"/>
    <w:rsid w:val="00EB5745"/>
    <w:rsid w:val="00EC1CE3"/>
    <w:rsid w:val="00EC33B9"/>
    <w:rsid w:val="00ED0225"/>
    <w:rsid w:val="00ED1570"/>
    <w:rsid w:val="00ED4C69"/>
    <w:rsid w:val="00ED75FC"/>
    <w:rsid w:val="00EE22A7"/>
    <w:rsid w:val="00EE3D8F"/>
    <w:rsid w:val="00EF5595"/>
    <w:rsid w:val="00EF6050"/>
    <w:rsid w:val="00F0318E"/>
    <w:rsid w:val="00F103BD"/>
    <w:rsid w:val="00F10E04"/>
    <w:rsid w:val="00F16A8F"/>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69DD"/>
    <w:rsid w:val="00FA20FA"/>
    <w:rsid w:val="00FB581A"/>
    <w:rsid w:val="00FB66E7"/>
    <w:rsid w:val="00FC04CB"/>
    <w:rsid w:val="00FC74E0"/>
    <w:rsid w:val="00FD65C8"/>
    <w:rsid w:val="00FE0FFD"/>
    <w:rsid w:val="00FE1487"/>
    <w:rsid w:val="00FE194F"/>
    <w:rsid w:val="00FE30BE"/>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F33DDBF"/>
  <w15:chartTrackingRefBased/>
  <w15:docId w15:val="{22D31AA3-2836-4758-9774-BBFA3F39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3"/>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4C1D03"/>
    <w:pPr>
      <w:spacing w:before="240" w:after="240"/>
    </w:pPr>
    <w:rPr>
      <w:rFonts w:ascii="Arial" w:hAnsi="Arial"/>
      <w:sz w:val="18"/>
      <w:szCs w:val="24"/>
    </w:rPr>
  </w:style>
  <w:style w:type="paragraph" w:styleId="Heading1">
    <w:name w:val="heading 1"/>
    <w:next w:val="BodyText"/>
    <w:link w:val="Heading1Char"/>
    <w:uiPriority w:val="2"/>
    <w:qFormat/>
    <w:rsid w:val="00C13B90"/>
    <w:pPr>
      <w:spacing w:before="240"/>
      <w:outlineLvl w:val="0"/>
    </w:pPr>
    <w:rPr>
      <w:rFonts w:ascii="Arial" w:hAnsi="Arial" w:cs="Arial"/>
      <w:b/>
      <w:bCs/>
      <w:sz w:val="40"/>
      <w:szCs w:val="40"/>
    </w:rPr>
  </w:style>
  <w:style w:type="paragraph" w:styleId="Heading2">
    <w:name w:val="heading 2"/>
    <w:next w:val="BodyText"/>
    <w:link w:val="Heading2Char"/>
    <w:uiPriority w:val="2"/>
    <w:qFormat/>
    <w:rsid w:val="00C13B90"/>
    <w:pPr>
      <w:keepNext/>
      <w:keepLines/>
      <w:suppressAutoHyphens/>
      <w:spacing w:before="200" w:after="120"/>
      <w:outlineLvl w:val="1"/>
    </w:pPr>
    <w:rPr>
      <w:rFonts w:ascii="Arial" w:hAnsi="Arial" w:cs="Arial"/>
      <w:b/>
      <w:bCs/>
      <w:sz w:val="28"/>
      <w:szCs w:val="36"/>
    </w:rPr>
  </w:style>
  <w:style w:type="paragraph" w:styleId="Heading3">
    <w:name w:val="heading 3"/>
    <w:next w:val="BodyText"/>
    <w:link w:val="Heading3Char"/>
    <w:uiPriority w:val="2"/>
    <w:qFormat/>
    <w:rsid w:val="00C13B90"/>
    <w:pPr>
      <w:keepNext/>
      <w:keepLines/>
      <w:suppressAutoHyphens/>
      <w:spacing w:before="200" w:after="120"/>
      <w:outlineLvl w:val="2"/>
    </w:pPr>
    <w:rPr>
      <w:rFonts w:ascii="Arial" w:hAnsi="Arial" w:cs="Arial"/>
      <w:b/>
      <w:bCs/>
      <w:sz w:val="24"/>
      <w:szCs w:val="24"/>
    </w:rPr>
  </w:style>
  <w:style w:type="paragraph" w:styleId="Heading4">
    <w:name w:val="heading 4"/>
    <w:next w:val="BodyText"/>
    <w:link w:val="Heading4Char"/>
    <w:uiPriority w:val="6"/>
    <w:qFormat/>
    <w:rsid w:val="002E104C"/>
    <w:pPr>
      <w:keepNext/>
      <w:keepLines/>
      <w:suppressAutoHyphens/>
      <w:spacing w:before="200" w:after="120"/>
      <w:outlineLvl w:val="3"/>
    </w:pPr>
    <w:rPr>
      <w:rFonts w:ascii="Arial" w:hAnsi="Arial" w:cs="Arial"/>
      <w:b/>
      <w:bCs/>
      <w:sz w:val="22"/>
      <w:szCs w:val="22"/>
    </w:rPr>
  </w:style>
  <w:style w:type="paragraph" w:styleId="Heading5">
    <w:name w:val="heading 5"/>
    <w:next w:val="BodyText"/>
    <w:link w:val="Heading5Char"/>
    <w:uiPriority w:val="6"/>
    <w:unhideWhenUsed/>
    <w:rsid w:val="00316316"/>
    <w:pPr>
      <w:keepNext/>
      <w:keepLines/>
      <w:suppressAutoHyphens/>
      <w:spacing w:before="200" w:after="120"/>
      <w:outlineLvl w:val="4"/>
    </w:pPr>
    <w:rPr>
      <w:rFonts w:ascii="Arial" w:hAnsi="Arial" w:cs="Arial"/>
      <w:b/>
      <w:bCs/>
      <w:iCs/>
      <w:sz w:val="22"/>
      <w:szCs w:val="22"/>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paragraph" w:styleId="Heading9">
    <w:name w:val="heading 9"/>
    <w:basedOn w:val="Normal"/>
    <w:next w:val="Normal"/>
    <w:link w:val="Heading9Char"/>
    <w:uiPriority w:val="98"/>
    <w:semiHidden/>
    <w:qFormat/>
    <w:rsid w:val="00EE3D8F"/>
    <w:pPr>
      <w:spacing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qFormat/>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C13B90"/>
    <w:rPr>
      <w:rFonts w:ascii="Arial" w:hAnsi="Arial" w:cs="Arial"/>
      <w:b/>
      <w:bCs/>
      <w:sz w:val="28"/>
      <w:szCs w:val="36"/>
    </w:rPr>
  </w:style>
  <w:style w:type="character" w:customStyle="1" w:styleId="Heading3Char">
    <w:name w:val="Heading 3 Char"/>
    <w:link w:val="Heading3"/>
    <w:uiPriority w:val="2"/>
    <w:locked/>
    <w:rsid w:val="00C13B90"/>
    <w:rPr>
      <w:rFonts w:ascii="Arial" w:hAnsi="Arial" w:cs="Arial"/>
      <w:b/>
      <w:bCs/>
      <w:sz w:val="24"/>
      <w:szCs w:val="24"/>
    </w:rPr>
  </w:style>
  <w:style w:type="character" w:customStyle="1" w:styleId="Heading4Char">
    <w:name w:val="Heading 4 Char"/>
    <w:link w:val="Heading4"/>
    <w:uiPriority w:val="6"/>
    <w:locked/>
    <w:rsid w:val="002E104C"/>
    <w:rPr>
      <w:rFonts w:ascii="Arial" w:hAnsi="Arial" w:cs="Arial"/>
      <w:b/>
      <w:bCs/>
      <w:sz w:val="22"/>
      <w:szCs w:val="22"/>
    </w:rPr>
  </w:style>
  <w:style w:type="character" w:customStyle="1" w:styleId="Heading5Char">
    <w:name w:val="Heading 5 Char"/>
    <w:link w:val="Heading5"/>
    <w:uiPriority w:val="6"/>
    <w:locked/>
    <w:rsid w:val="00316316"/>
    <w:rPr>
      <w:rFonts w:ascii="Arial" w:hAnsi="Arial" w:cs="Arial"/>
      <w:b/>
      <w:bCs/>
      <w:iCs/>
      <w:sz w:val="22"/>
      <w:szCs w:val="22"/>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A25FCE"/>
    <w:rPr>
      <w:rFonts w:ascii="Arial" w:hAnsi="Arial"/>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B164DE"/>
    <w:pPr>
      <w:suppressAutoHyphens/>
      <w:spacing w:before="80" w:after="80"/>
    </w:pPr>
    <w:rPr>
      <w:rFonts w:ascii="Arial" w:hAnsi="Arial" w:cs="Arial"/>
    </w:rPr>
  </w:style>
  <w:style w:type="numbering" w:customStyle="1" w:styleId="StyleOutlinenumbered">
    <w:name w:val="Style Outline numbered"/>
    <w:basedOn w:val="NoList"/>
    <w:rsid w:val="00DF6A8D"/>
    <w:pPr>
      <w:numPr>
        <w:numId w:val="3"/>
      </w:numPr>
    </w:pPr>
  </w:style>
  <w:style w:type="paragraph" w:styleId="ListBullet">
    <w:name w:val="List Bullet"/>
    <w:link w:val="ListBulletChar"/>
    <w:uiPriority w:val="1"/>
    <w:qFormat/>
    <w:rsid w:val="00B164DE"/>
    <w:pPr>
      <w:numPr>
        <w:numId w:val="2"/>
      </w:numPr>
      <w:suppressAutoHyphens/>
      <w:spacing w:before="40" w:after="40" w:line="264" w:lineRule="auto"/>
      <w:contextualSpacing/>
    </w:pPr>
    <w:rPr>
      <w:rFonts w:ascii="Arial" w:hAnsi="Arial" w:cs="Arial"/>
    </w:rPr>
  </w:style>
  <w:style w:type="paragraph" w:styleId="ListBullet2">
    <w:name w:val="List Bullet 2"/>
    <w:basedOn w:val="ListBullet"/>
    <w:link w:val="ListBullet2Char"/>
    <w:uiPriority w:val="3"/>
    <w:qFormat/>
    <w:rsid w:val="00EE3D8F"/>
    <w:pPr>
      <w:numPr>
        <w:numId w:val="9"/>
      </w:numPr>
    </w:pPr>
  </w:style>
  <w:style w:type="paragraph" w:styleId="ListNumber">
    <w:name w:val="List Number"/>
    <w:basedOn w:val="BodyText"/>
    <w:link w:val="ListNumberChar"/>
    <w:uiPriority w:val="3"/>
    <w:rsid w:val="007A623F"/>
    <w:pPr>
      <w:numPr>
        <w:numId w:val="7"/>
      </w:numPr>
      <w:contextualSpacing/>
    </w:pPr>
  </w:style>
  <w:style w:type="paragraph" w:styleId="ListNumber2">
    <w:name w:val="List Number 2"/>
    <w:link w:val="ListNumber2Char"/>
    <w:uiPriority w:val="5"/>
    <w:rsid w:val="00316316"/>
    <w:pPr>
      <w:numPr>
        <w:numId w:val="4"/>
      </w:numPr>
      <w:spacing w:before="40" w:after="40" w:line="264" w:lineRule="auto"/>
    </w:pPr>
    <w:rPr>
      <w:rFonts w:ascii="Arial" w:hAnsi="Arial"/>
      <w:szCs w:val="28"/>
    </w:rPr>
  </w:style>
  <w:style w:type="paragraph" w:customStyle="1" w:styleId="TableText">
    <w:name w:val="Table Text"/>
    <w:basedOn w:val="BodyText"/>
    <w:uiPriority w:val="3"/>
    <w:qFormat/>
    <w:rsid w:val="00316316"/>
  </w:style>
  <w:style w:type="paragraph" w:styleId="ListNumber3">
    <w:name w:val="List Number 3"/>
    <w:basedOn w:val="Normal"/>
    <w:uiPriority w:val="5"/>
    <w:rsid w:val="002B4410"/>
    <w:pPr>
      <w:numPr>
        <w:numId w:val="5"/>
      </w:numPr>
      <w:spacing w:before="40" w:after="40" w:line="264" w:lineRule="auto"/>
      <w:ind w:left="1020" w:hanging="340"/>
    </w:pPr>
  </w:style>
  <w:style w:type="character" w:customStyle="1" w:styleId="BodyTextChar">
    <w:name w:val="Body Text Char"/>
    <w:link w:val="BodyText"/>
    <w:rsid w:val="00B164DE"/>
    <w:rPr>
      <w:rFonts w:ascii="Arial" w:hAnsi="Arial" w:cs="Arial"/>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316316"/>
    <w:rPr>
      <w:color w:val="636363"/>
    </w:rPr>
  </w:style>
  <w:style w:type="paragraph" w:customStyle="1" w:styleId="Recommendationnumber">
    <w:name w:val="Recommendation number"/>
    <w:basedOn w:val="Normal"/>
    <w:rsid w:val="00C3740A"/>
    <w:pPr>
      <w:numPr>
        <w:numId w:val="6"/>
      </w:numPr>
      <w:spacing w:before="0" w:after="0"/>
    </w:pPr>
    <w:rPr>
      <w:rFonts w:ascii="Times New Roman" w:hAnsi="Times New Roman"/>
      <w:sz w:val="24"/>
    </w:rPr>
  </w:style>
  <w:style w:type="character" w:customStyle="1" w:styleId="Heading9Char">
    <w:name w:val="Heading 9 Char"/>
    <w:link w:val="Heading9"/>
    <w:uiPriority w:val="98"/>
    <w:semiHidden/>
    <w:rsid w:val="00EE3D8F"/>
    <w:rPr>
      <w:rFonts w:ascii="Calibri Light" w:eastAsia="Times New Roman" w:hAnsi="Calibri Light" w:cs="Times New Roman"/>
      <w:sz w:val="22"/>
      <w:szCs w:val="22"/>
    </w:rPr>
  </w:style>
  <w:style w:type="paragraph" w:customStyle="1" w:styleId="textwithbulletpoints">
    <w:name w:val="text with bullet points"/>
    <w:basedOn w:val="Normal"/>
    <w:rsid w:val="00B164DE"/>
    <w:pPr>
      <w:numPr>
        <w:numId w:val="11"/>
      </w:numPr>
      <w:spacing w:before="60" w:after="60"/>
      <w:ind w:left="714" w:hanging="357"/>
    </w:pPr>
    <w:rPr>
      <w:szCs w:val="20"/>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13B90"/>
    <w:rPr>
      <w:rFonts w:ascii="Arial" w:hAnsi="Arial" w:cs="Arial"/>
      <w:b/>
      <w:bCs/>
      <w:sz w:val="40"/>
      <w:szCs w:val="40"/>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B164DE"/>
    <w:rPr>
      <w:rFonts w:ascii="Arial" w:hAnsi="Arial" w:cs="Arial"/>
    </w:rPr>
  </w:style>
  <w:style w:type="paragraph" w:customStyle="1" w:styleId="generaltext">
    <w:name w:val="general text"/>
    <w:basedOn w:val="Normal"/>
    <w:link w:val="generaltextCharChar"/>
    <w:rsid w:val="00C13B90"/>
    <w:pPr>
      <w:spacing w:before="0" w:after="120"/>
    </w:pPr>
    <w:rPr>
      <w:color w:val="000000"/>
      <w:szCs w:val="20"/>
      <w:lang w:eastAsia="en-US"/>
    </w:rPr>
  </w:style>
  <w:style w:type="character" w:customStyle="1" w:styleId="generaltextCharChar">
    <w:name w:val="general text Char Char"/>
    <w:link w:val="generaltext"/>
    <w:rsid w:val="00C13B90"/>
    <w:rPr>
      <w:rFonts w:ascii="Arial" w:hAnsi="Arial"/>
      <w:color w:val="000000"/>
      <w:sz w:val="18"/>
      <w:lang w:eastAsia="en-US"/>
    </w:rPr>
  </w:style>
  <w:style w:type="character" w:customStyle="1" w:styleId="ListBullet2Char">
    <w:name w:val="List Bullet 2 Char"/>
    <w:link w:val="ListBullet2"/>
    <w:uiPriority w:val="3"/>
    <w:rsid w:val="00EE3D8F"/>
    <w:rPr>
      <w:rFonts w:ascii="Arial" w:hAnsi="Arial" w:cs="Arial"/>
      <w:sz w:val="16"/>
    </w:rPr>
  </w:style>
  <w:style w:type="character" w:styleId="Strong">
    <w:name w:val="Strong"/>
    <w:uiPriority w:val="4"/>
    <w:qFormat/>
    <w:rsid w:val="00DF6A8D"/>
    <w:rPr>
      <w:b/>
      <w:bCs/>
    </w:rPr>
  </w:style>
  <w:style w:type="paragraph" w:styleId="ListBullet3">
    <w:name w:val="List Bullet 3"/>
    <w:basedOn w:val="ListBullet2"/>
    <w:uiPriority w:val="3"/>
    <w:rsid w:val="00A25FCE"/>
    <w:pPr>
      <w:numPr>
        <w:ilvl w:val="1"/>
      </w:numPr>
      <w:tabs>
        <w:tab w:val="left" w:pos="993"/>
      </w:tabs>
      <w:ind w:left="993" w:hanging="426"/>
    </w:pPr>
  </w:style>
  <w:style w:type="character" w:customStyle="1" w:styleId="ListNumberChar">
    <w:name w:val="List Number Char"/>
    <w:link w:val="ListNumber"/>
    <w:uiPriority w:val="3"/>
    <w:rsid w:val="007A623F"/>
    <w:rPr>
      <w:rFonts w:ascii="Arial" w:hAnsi="Arial" w:cs="Arial"/>
      <w:sz w:val="16"/>
    </w:rPr>
  </w:style>
  <w:style w:type="paragraph" w:customStyle="1" w:styleId="CM11">
    <w:name w:val="CM11"/>
    <w:basedOn w:val="Normal"/>
    <w:next w:val="Normal"/>
    <w:rsid w:val="00A25FCE"/>
    <w:pPr>
      <w:widowControl w:val="0"/>
      <w:autoSpaceDE w:val="0"/>
      <w:autoSpaceDN w:val="0"/>
      <w:adjustRightInd w:val="0"/>
      <w:spacing w:before="0" w:after="90"/>
    </w:pPr>
    <w:rPr>
      <w:rFonts w:ascii="Helvetica" w:hAnsi="Helvetica"/>
      <w:sz w:val="24"/>
    </w:rPr>
  </w:style>
  <w:style w:type="character" w:customStyle="1" w:styleId="UnresolvedMention1">
    <w:name w:val="Unresolved Mention1"/>
    <w:uiPriority w:val="99"/>
    <w:semiHidden/>
    <w:unhideWhenUsed/>
    <w:rsid w:val="004A2889"/>
    <w:rPr>
      <w:color w:val="605E5C"/>
      <w:shd w:val="clear" w:color="auto" w:fill="E1DFDD"/>
    </w:rPr>
  </w:style>
  <w:style w:type="character" w:customStyle="1" w:styleId="ListNumber2Char">
    <w:name w:val="List Number 2 Char"/>
    <w:link w:val="ListNumber2"/>
    <w:uiPriority w:val="5"/>
    <w:rsid w:val="00316316"/>
    <w:rPr>
      <w:rFonts w:ascii="Arial" w:hAnsi="Arial"/>
      <w:szCs w:val="28"/>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dgs.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vic.gov.au/b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e.vic.gov.au" TargetMode="External"/><Relationship Id="rId4" Type="http://schemas.openxmlformats.org/officeDocument/2006/relationships/settings" Target="settings.xml"/><Relationship Id="rId9" Type="http://schemas.openxmlformats.org/officeDocument/2006/relationships/hyperlink" Target="https://www.consumer.vic.gov.au/about-us/who-we-are-and-what-we-do/public-committees-and-boards/business-licensing-authority/information-and-privacy"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DAD3-FC52-497D-9CCB-108ABA24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7674</Characters>
  <Application>Microsoft Office Word</Application>
  <DocSecurity>0</DocSecurity>
  <Lines>511</Lines>
  <Paragraphs>264</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8737</CharactersWithSpaces>
  <SharedDoc>false</SharedDoc>
  <HyperlinkBase/>
  <HLinks>
    <vt:vector size="30" baseType="variant">
      <vt:variant>
        <vt:i4>7143522</vt:i4>
      </vt:variant>
      <vt:variant>
        <vt:i4>9</vt:i4>
      </vt:variant>
      <vt:variant>
        <vt:i4>0</vt:i4>
      </vt:variant>
      <vt:variant>
        <vt:i4>5</vt:i4>
      </vt:variant>
      <vt:variant>
        <vt:lpwstr>https://www.consumer.vic.gov.au/bla</vt:lpwstr>
      </vt:variant>
      <vt:variant>
        <vt:lpwstr/>
      </vt:variant>
      <vt:variant>
        <vt:i4>589910</vt:i4>
      </vt:variant>
      <vt:variant>
        <vt:i4>6</vt:i4>
      </vt:variant>
      <vt:variant>
        <vt:i4>0</vt:i4>
      </vt:variant>
      <vt:variant>
        <vt:i4>5</vt:i4>
      </vt:variant>
      <vt:variant>
        <vt:lpwstr>http://www.police.vic.gov.au/</vt:lpwstr>
      </vt:variant>
      <vt:variant>
        <vt:lpwstr/>
      </vt:variant>
      <vt:variant>
        <vt:i4>5505103</vt:i4>
      </vt:variant>
      <vt:variant>
        <vt:i4>3</vt:i4>
      </vt:variant>
      <vt:variant>
        <vt:i4>0</vt:i4>
      </vt:variant>
      <vt:variant>
        <vt:i4>5</vt:i4>
      </vt:variant>
      <vt:variant>
        <vt:lpwstr>https://www.consumer.vic.gov.au/about-us/who-we-are-and-what-we-do/public-committees-and-boards/business-licensing-authority/information-and-privacy</vt:lpwstr>
      </vt:variant>
      <vt:variant>
        <vt:lpwstr/>
      </vt:variant>
      <vt:variant>
        <vt:i4>1245225</vt:i4>
      </vt:variant>
      <vt:variant>
        <vt:i4>0</vt:i4>
      </vt:variant>
      <vt:variant>
        <vt:i4>0</vt:i4>
      </vt:variant>
      <vt:variant>
        <vt:i4>5</vt:i4>
      </vt:variant>
      <vt:variant>
        <vt:lpwstr>mailto:bla@dgs.vic.gov.au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2016-05-23T03:42:00Z</cp:lastPrinted>
  <dcterms:created xsi:type="dcterms:W3CDTF">2026-04-14T00:27:00Z</dcterms:created>
  <dcterms:modified xsi:type="dcterms:W3CDTF">2026-04-14T00:27:00Z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CD/17/173897*</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DG/11/31757</vt:lpwstr>
  </property>
  <property fmtid="{D5CDD505-2E9C-101B-9397-08002B2CF9AE}" pid="7" name="TRIM_Creator">
    <vt:lpwstr>TAM, Halina</vt:lpwstr>
  </property>
  <property fmtid="{D5CDD505-2E9C-101B-9397-08002B2CF9AE}" pid="8" name="TRIM_DateRegistered">
    <vt:lpwstr>3 April,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Master form - Motor car traders - Lincensed motor car trader form 3 (employee declaration)</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2026-04-14T00:27:45Z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4063d442-e224-42c1-ad2d-5edd005138c7</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