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2E1FB" w14:textId="7CAFCF12" w:rsidR="004C24A0" w:rsidRPr="004C24A0" w:rsidRDefault="004C24A0" w:rsidP="004C24A0">
      <w:pPr>
        <w:pStyle w:val="Normal-Schedule"/>
        <w:jc w:val="center"/>
        <w:rPr>
          <w:b/>
          <w:sz w:val="22"/>
          <w:szCs w:val="22"/>
        </w:rPr>
      </w:pPr>
      <w:bookmarkStart w:id="0" w:name="_GoBack"/>
      <w:bookmarkEnd w:id="0"/>
      <w:r w:rsidRPr="004C24A0">
        <w:rPr>
          <w:b/>
          <w:sz w:val="22"/>
          <w:szCs w:val="22"/>
        </w:rPr>
        <w:t xml:space="preserve">Form </w:t>
      </w:r>
      <w:r w:rsidR="00777894">
        <w:rPr>
          <w:b/>
          <w:sz w:val="22"/>
          <w:szCs w:val="22"/>
        </w:rPr>
        <w:t>5</w:t>
      </w:r>
    </w:p>
    <w:p w14:paraId="57843EBC" w14:textId="77777777" w:rsidR="004C24A0" w:rsidRDefault="004C24A0" w:rsidP="004C24A0">
      <w:pPr>
        <w:pStyle w:val="Normal-Schedule"/>
        <w:jc w:val="right"/>
      </w:pPr>
      <w:r>
        <w:t>Regulation 13</w:t>
      </w:r>
    </w:p>
    <w:p w14:paraId="0767A95D" w14:textId="77777777" w:rsidR="004C24A0" w:rsidRDefault="004C24A0" w:rsidP="004C24A0">
      <w:pPr>
        <w:pStyle w:val="Normal-Schedule"/>
        <w:jc w:val="center"/>
        <w:rPr>
          <w:b/>
          <w:bCs/>
        </w:rPr>
      </w:pPr>
    </w:p>
    <w:p w14:paraId="2ED8F9F3" w14:textId="77777777" w:rsidR="004C24A0" w:rsidRDefault="005941ED" w:rsidP="004C24A0">
      <w:pPr>
        <w:pStyle w:val="Normal-Schedule"/>
        <w:jc w:val="center"/>
        <w:rPr>
          <w:b/>
          <w:bCs/>
        </w:rPr>
      </w:pPr>
      <w:r>
        <w:rPr>
          <w:b/>
          <w:bCs/>
        </w:rPr>
        <w:t xml:space="preserve">Section 55 of the </w:t>
      </w:r>
      <w:r w:rsidR="004C24A0">
        <w:rPr>
          <w:b/>
          <w:bCs/>
        </w:rPr>
        <w:t>Motor Car Traders Act 1986</w:t>
      </w:r>
    </w:p>
    <w:p w14:paraId="54F9BCB6" w14:textId="7FA7DC4C" w:rsidR="004C24A0" w:rsidRDefault="004C24A0" w:rsidP="004C24A0">
      <w:pPr>
        <w:pStyle w:val="ScheduleTitle"/>
      </w:pPr>
      <w:bookmarkStart w:id="1" w:name="_Toc274049747"/>
      <w:r>
        <w:t>Statement of Defects in a Used Motor Car Offered for Sale</w:t>
      </w:r>
      <w:bookmarkEnd w:id="1"/>
    </w:p>
    <w:p w14:paraId="0BC97F5E" w14:textId="77777777" w:rsidR="004C24A0" w:rsidRDefault="004C24A0" w:rsidP="004C24A0">
      <w:pPr>
        <w:pStyle w:val="Normal-Schedule"/>
      </w:pPr>
      <w:r>
        <w:t>Make and model of motor car:</w:t>
      </w:r>
    </w:p>
    <w:p w14:paraId="4C27E62E" w14:textId="77777777" w:rsidR="004C24A0" w:rsidRDefault="004C24A0" w:rsidP="004C24A0">
      <w:pPr>
        <w:pStyle w:val="Normal-Schedule"/>
      </w:pPr>
      <w:r>
        <w:t>Registration number (if applicable):</w:t>
      </w:r>
    </w:p>
    <w:p w14:paraId="31B652EC" w14:textId="253F6744" w:rsidR="004C24A0" w:rsidRDefault="004C24A0" w:rsidP="004C24A0">
      <w:pPr>
        <w:pStyle w:val="Normal-Schedule"/>
      </w:pPr>
      <w:r>
        <w:t>Vehicle identification number, or if vehicle identification number is not reasonably ascertainable, any other number by which the motor car may be identified:</w:t>
      </w:r>
    </w:p>
    <w:p w14:paraId="3A97E3E7" w14:textId="77777777" w:rsidR="004C24A0" w:rsidRDefault="004C24A0" w:rsidP="004C24A0">
      <w:pPr>
        <w:pStyle w:val="Normal-Schedule"/>
        <w:spacing w:after="120"/>
      </w:pPr>
      <w:r>
        <w:t>Trading name and LMCT No.:</w:t>
      </w:r>
    </w:p>
    <w:tbl>
      <w:tblPr>
        <w:tblW w:w="8272" w:type="dxa"/>
        <w:tblInd w:w="8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2"/>
        <w:gridCol w:w="6250"/>
      </w:tblGrid>
      <w:tr w:rsidR="004C24A0" w:rsidRPr="00C5088D" w14:paraId="527D0B40" w14:textId="77777777" w:rsidTr="004C24A0">
        <w:tc>
          <w:tcPr>
            <w:tcW w:w="20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00EE949" w14:textId="77777777" w:rsidR="004C24A0" w:rsidRPr="00C5088D" w:rsidRDefault="004C24A0" w:rsidP="004C24A0">
            <w:pPr>
              <w:pStyle w:val="Normal-Schedule"/>
              <w:spacing w:before="60" w:after="60"/>
              <w:rPr>
                <w:i/>
                <w:iCs/>
              </w:rPr>
            </w:pPr>
            <w:r w:rsidRPr="00C5088D">
              <w:rPr>
                <w:i/>
                <w:iCs/>
              </w:rPr>
              <w:t>Description of Defect</w:t>
            </w:r>
          </w:p>
        </w:tc>
        <w:tc>
          <w:tcPr>
            <w:tcW w:w="62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188398" w14:textId="77777777" w:rsidR="004C24A0" w:rsidRPr="00C5088D" w:rsidRDefault="004C24A0" w:rsidP="004C24A0">
            <w:pPr>
              <w:pStyle w:val="Normal-Schedule"/>
              <w:spacing w:before="60" w:after="60"/>
              <w:rPr>
                <w:i/>
                <w:iCs/>
              </w:rPr>
            </w:pPr>
            <w:r w:rsidRPr="00C5088D">
              <w:rPr>
                <w:i/>
                <w:iCs/>
              </w:rPr>
              <w:t>Estimate of Fair Cost of Repairing or Making Good</w:t>
            </w:r>
          </w:p>
        </w:tc>
      </w:tr>
      <w:tr w:rsidR="004C24A0" w14:paraId="7A84B2A3" w14:textId="77777777" w:rsidTr="004C24A0">
        <w:tc>
          <w:tcPr>
            <w:tcW w:w="2022" w:type="dxa"/>
            <w:tcBorders>
              <w:top w:val="single" w:sz="6" w:space="0" w:color="auto"/>
              <w:bottom w:val="nil"/>
              <w:right w:val="nil"/>
            </w:tcBorders>
          </w:tcPr>
          <w:p w14:paraId="22257676" w14:textId="77777777" w:rsidR="004C24A0" w:rsidRDefault="004C24A0" w:rsidP="004C24A0">
            <w:pPr>
              <w:pStyle w:val="Normal-Schedule"/>
              <w:spacing w:before="60" w:after="60"/>
            </w:pPr>
          </w:p>
        </w:tc>
        <w:tc>
          <w:tcPr>
            <w:tcW w:w="6250" w:type="dxa"/>
            <w:tcBorders>
              <w:top w:val="single" w:sz="6" w:space="0" w:color="auto"/>
              <w:left w:val="nil"/>
              <w:bottom w:val="nil"/>
            </w:tcBorders>
          </w:tcPr>
          <w:p w14:paraId="123E490A" w14:textId="77777777" w:rsidR="004C24A0" w:rsidRDefault="004C24A0" w:rsidP="004C24A0">
            <w:pPr>
              <w:pStyle w:val="Normal-Schedule"/>
              <w:spacing w:before="60" w:after="60"/>
            </w:pPr>
          </w:p>
        </w:tc>
      </w:tr>
      <w:tr w:rsidR="004C24A0" w14:paraId="08EEB538" w14:textId="77777777" w:rsidTr="004C24A0">
        <w:tc>
          <w:tcPr>
            <w:tcW w:w="2022" w:type="dxa"/>
            <w:tcBorders>
              <w:top w:val="nil"/>
              <w:bottom w:val="single" w:sz="6" w:space="0" w:color="auto"/>
              <w:right w:val="nil"/>
            </w:tcBorders>
          </w:tcPr>
          <w:p w14:paraId="4FC60549" w14:textId="77777777" w:rsidR="004C24A0" w:rsidRDefault="004C24A0" w:rsidP="004C24A0">
            <w:pPr>
              <w:pStyle w:val="Normal-Schedule"/>
              <w:spacing w:before="60" w:after="60"/>
            </w:pPr>
          </w:p>
        </w:tc>
        <w:tc>
          <w:tcPr>
            <w:tcW w:w="6250" w:type="dxa"/>
            <w:tcBorders>
              <w:top w:val="nil"/>
              <w:left w:val="nil"/>
              <w:bottom w:val="single" w:sz="6" w:space="0" w:color="auto"/>
            </w:tcBorders>
          </w:tcPr>
          <w:p w14:paraId="7AC594E9" w14:textId="77777777" w:rsidR="004C24A0" w:rsidRDefault="004C24A0" w:rsidP="004C24A0">
            <w:pPr>
              <w:pStyle w:val="Normal-Schedule"/>
              <w:spacing w:before="60" w:after="60"/>
            </w:pPr>
          </w:p>
        </w:tc>
      </w:tr>
    </w:tbl>
    <w:p w14:paraId="48AAE183" w14:textId="469C7E8D" w:rsidR="004C24A0" w:rsidRDefault="004C24A0" w:rsidP="004C24A0">
      <w:pPr>
        <w:pStyle w:val="Normal-Schedule"/>
      </w:pPr>
      <w:r>
        <w:t xml:space="preserve">Any items listed on this notice are NOT subject to Statutory Warranty under section 54 of the </w:t>
      </w:r>
      <w:r>
        <w:rPr>
          <w:b/>
        </w:rPr>
        <w:t>Motor Car Traders Act 1986</w:t>
      </w:r>
      <w:r>
        <w:t>.</w:t>
      </w:r>
    </w:p>
    <w:p w14:paraId="5E9A32F5" w14:textId="77777777" w:rsidR="004C24A0" w:rsidRDefault="004C24A0" w:rsidP="004C24A0">
      <w:pPr>
        <w:pStyle w:val="Normal-Schedule"/>
      </w:pPr>
      <w:r>
        <w:t>Signature of purchaser                                      Signature of motor car trader</w:t>
      </w:r>
    </w:p>
    <w:p w14:paraId="5CA1CF12" w14:textId="77777777" w:rsidR="004C24A0" w:rsidRDefault="004C24A0" w:rsidP="004C24A0">
      <w:pPr>
        <w:pStyle w:val="Normal-Schedule"/>
      </w:pPr>
      <w:r>
        <w:t>Licence or LMCT No.:</w:t>
      </w:r>
    </w:p>
    <w:p w14:paraId="4691DF39" w14:textId="77777777" w:rsidR="004C24A0" w:rsidRDefault="004C24A0" w:rsidP="004C24A0">
      <w:pPr>
        <w:pStyle w:val="Normal-Schedule"/>
      </w:pPr>
      <w:r>
        <w:t>Notes:</w:t>
      </w:r>
    </w:p>
    <w:p w14:paraId="652D66F2" w14:textId="77777777" w:rsidR="004C24A0" w:rsidRDefault="004C24A0" w:rsidP="004C24A0">
      <w:pPr>
        <w:pStyle w:val="Normal-Schedule"/>
      </w:pPr>
      <w:r>
        <w:t>This notice will only have effect if—</w:t>
      </w:r>
    </w:p>
    <w:p w14:paraId="19D33892" w14:textId="77777777" w:rsidR="004C24A0" w:rsidRDefault="004C24A0" w:rsidP="004C24A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</w:tabs>
        <w:ind w:left="567" w:hanging="567"/>
      </w:pPr>
      <w:r>
        <w:tab/>
        <w:t>(a)</w:t>
      </w:r>
      <w:r>
        <w:tab/>
        <w:t>at all material times it has been attached to the motor car; and</w:t>
      </w:r>
    </w:p>
    <w:p w14:paraId="572DE6AB" w14:textId="77777777" w:rsidR="004C24A0" w:rsidRDefault="004C24A0" w:rsidP="004C24A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</w:tabs>
        <w:ind w:left="567" w:hanging="567"/>
      </w:pPr>
      <w:r>
        <w:tab/>
        <w:t>(b)</w:t>
      </w:r>
      <w:r>
        <w:tab/>
        <w:t>at or before the time of sale a copy of the notice has been signed by the purchaser; and</w:t>
      </w:r>
    </w:p>
    <w:p w14:paraId="16F71FB7" w14:textId="77777777" w:rsidR="004C24A0" w:rsidRDefault="004C24A0" w:rsidP="004C24A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</w:tabs>
        <w:ind w:left="567" w:hanging="567"/>
      </w:pPr>
      <w:r>
        <w:tab/>
        <w:t>(c)</w:t>
      </w:r>
      <w:r>
        <w:tab/>
        <w:t>upon the sale a true copy of the notice as so signed has been delivered to the purchaser for retention by that purchaser; and</w:t>
      </w:r>
    </w:p>
    <w:p w14:paraId="2188710B" w14:textId="77777777" w:rsidR="004C24A0" w:rsidRDefault="004C24A0" w:rsidP="004C24A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right" w:pos="426"/>
        </w:tabs>
        <w:ind w:left="567" w:hanging="567"/>
      </w:pPr>
      <w:r>
        <w:tab/>
        <w:t>(d)</w:t>
      </w:r>
      <w:r>
        <w:tab/>
        <w:t>the estimate by the motor car trader of the fair cost of repairing or making good the defect is reasonable.</w:t>
      </w:r>
    </w:p>
    <w:p w14:paraId="0A658A5E" w14:textId="77777777" w:rsidR="004C24A0" w:rsidRPr="007A0B5B" w:rsidRDefault="004C24A0" w:rsidP="004C24A0">
      <w:pPr>
        <w:spacing w:after="180"/>
        <w:jc w:val="center"/>
      </w:pPr>
      <w:r w:rsidRPr="007A0B5B">
        <w:t>__________________</w:t>
      </w:r>
    </w:p>
    <w:p w14:paraId="7479E3AE" w14:textId="77777777" w:rsidR="00D81C31" w:rsidRDefault="00D81C31"/>
    <w:sectPr w:rsidR="00D81C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A0"/>
    <w:rsid w:val="004C24A0"/>
    <w:rsid w:val="004F063F"/>
    <w:rsid w:val="005941ED"/>
    <w:rsid w:val="005A4293"/>
    <w:rsid w:val="005A563C"/>
    <w:rsid w:val="006A73DF"/>
    <w:rsid w:val="00777894"/>
    <w:rsid w:val="0082746D"/>
    <w:rsid w:val="009C7746"/>
    <w:rsid w:val="00BC51FD"/>
    <w:rsid w:val="00C571D8"/>
    <w:rsid w:val="00D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F5C59"/>
  <w15:chartTrackingRefBased/>
  <w15:docId w15:val="{A8948C86-E558-4549-A030-7D731C3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24A0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Title">
    <w:name w:val="Schedule Title"/>
    <w:basedOn w:val="Normal"/>
    <w:next w:val="Normal"/>
    <w:rsid w:val="004C24A0"/>
    <w:pPr>
      <w:suppressLineNumbers w:val="0"/>
      <w:spacing w:before="240" w:after="120"/>
      <w:jc w:val="center"/>
      <w:outlineLvl w:val="1"/>
    </w:pPr>
    <w:rPr>
      <w:b/>
      <w:caps/>
      <w:sz w:val="22"/>
    </w:rPr>
  </w:style>
  <w:style w:type="paragraph" w:customStyle="1" w:styleId="Normal-Schedule">
    <w:name w:val="Normal - Schedule"/>
    <w:rsid w:val="004C24A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character" w:styleId="CommentReference">
    <w:name w:val="annotation reference"/>
    <w:rsid w:val="005A42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293"/>
    <w:rPr>
      <w:sz w:val="20"/>
    </w:rPr>
  </w:style>
  <w:style w:type="character" w:customStyle="1" w:styleId="CommentTextChar">
    <w:name w:val="Comment Text Char"/>
    <w:link w:val="CommentText"/>
    <w:rsid w:val="005A42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4293"/>
    <w:rPr>
      <w:b/>
      <w:bCs/>
    </w:rPr>
  </w:style>
  <w:style w:type="character" w:customStyle="1" w:styleId="CommentSubjectChar">
    <w:name w:val="Comment Subject Char"/>
    <w:link w:val="CommentSubject"/>
    <w:rsid w:val="005A429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A429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2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13A7-8336-4711-AAD1-14CEB5BF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5 - Defect notice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5 - Defect notice</dc:title>
  <dc:subject>Motor car traders</dc:subject>
  <dc:creator>Consumer Affairs Victoria</dc:creator>
  <cp:keywords/>
  <dc:description/>
  <cp:lastModifiedBy>Fiona Creedy</cp:lastModifiedBy>
  <cp:revision>9</cp:revision>
  <dcterms:created xsi:type="dcterms:W3CDTF">2018-09-03T00:53:00Z</dcterms:created>
  <dcterms:modified xsi:type="dcterms:W3CDTF">2018-09-05T06:25:00Z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CD/14/399677</vt:lpwstr>
  </property>
  <property fmtid="{D5CDD505-2E9C-101B-9397-08002B2CF9AE}" pid="3" name="TRIM_DateDue">
    <vt:lpwstr> </vt:lpwstr>
  </property>
  <property fmtid="{D5CDD505-2E9C-101B-9397-08002B2CF9AE}" pid="4" name="TRIM_Author">
    <vt:lpwstr>PERE, James</vt:lpwstr>
  </property>
  <property fmtid="{D5CDD505-2E9C-101B-9397-08002B2CF9AE}" pid="5" name="TRIM_Container">
    <vt:lpwstr>DG/14/32023</vt:lpwstr>
  </property>
  <property fmtid="{D5CDD505-2E9C-101B-9397-08002B2CF9AE}" pid="6" name="TRIM_Creator">
    <vt:lpwstr>PERE, James</vt:lpwstr>
  </property>
  <property fmtid="{D5CDD505-2E9C-101B-9397-08002B2CF9AE}" pid="7" name="TRIM_DateRegistered">
    <vt:lpwstr>17 September,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- Master form - Motor car traders - Statement of Defects (Form 8)</vt:lpwstr>
  </property>
</Properties>
</file>