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8502" w14:textId="77777777" w:rsidR="00F36940" w:rsidRPr="00F46B16" w:rsidRDefault="00F36940" w:rsidP="00F36940">
      <w:pPr>
        <w:pStyle w:val="BodyText"/>
        <w:spacing w:before="0" w:after="0"/>
        <w:ind w:left="540" w:right="686"/>
        <w:rPr>
          <w:rFonts w:ascii="Arial" w:hAnsi="Arial" w:cs="Arial"/>
          <w:i/>
          <w:color w:val="0000FF"/>
        </w:rPr>
      </w:pPr>
      <w:r w:rsidRPr="00F46B16">
        <w:rPr>
          <w:rFonts w:ascii="Arial" w:hAnsi="Arial" w:cs="Arial"/>
          <w:i/>
          <w:color w:val="0000FF"/>
          <w:highlight w:val="lightGray"/>
        </w:rPr>
        <w:t>[Note: Before printing, delete all paragraphs formatted as shaded italic text. These paragraphs all begin with the word ‘Note’ and are guidance to help village operators customise this form.]</w:t>
      </w:r>
    </w:p>
    <w:p w14:paraId="44F48503" w14:textId="77777777" w:rsidR="007B0817" w:rsidRPr="00F46B16" w:rsidRDefault="007B0817" w:rsidP="00F36940">
      <w:pPr>
        <w:pStyle w:val="Heading1"/>
        <w:spacing w:before="240" w:line="240" w:lineRule="auto"/>
        <w:ind w:left="540" w:right="686"/>
        <w:rPr>
          <w:rFonts w:ascii="Arial" w:hAnsi="Arial" w:cs="Arial"/>
          <w:sz w:val="40"/>
          <w:szCs w:val="40"/>
        </w:rPr>
      </w:pPr>
      <w:r w:rsidRPr="00F46B16">
        <w:rPr>
          <w:rFonts w:ascii="Arial" w:hAnsi="Arial" w:cs="Arial"/>
          <w:sz w:val="40"/>
          <w:szCs w:val="40"/>
        </w:rPr>
        <w:t xml:space="preserve">Disclosure statement for </w:t>
      </w:r>
      <w:r w:rsidR="002115C4" w:rsidRPr="00F46B16">
        <w:rPr>
          <w:rFonts w:ascii="Arial" w:hAnsi="Arial" w:cs="Arial"/>
          <w:sz w:val="40"/>
          <w:szCs w:val="40"/>
        </w:rPr>
        <w:t>strata</w:t>
      </w:r>
      <w:r w:rsidR="00E92D0C" w:rsidRPr="00F46B16">
        <w:rPr>
          <w:rFonts w:ascii="Arial" w:hAnsi="Arial" w:cs="Arial"/>
          <w:sz w:val="40"/>
          <w:szCs w:val="40"/>
        </w:rPr>
        <w:t xml:space="preserve"> title residents</w:t>
      </w:r>
    </w:p>
    <w:p w14:paraId="44F48504" w14:textId="77777777" w:rsidR="007B0817" w:rsidRPr="00F46B16" w:rsidRDefault="007B0817" w:rsidP="006C78AF">
      <w:pPr>
        <w:spacing w:after="0" w:line="240" w:lineRule="auto"/>
        <w:ind w:left="540" w:right="506"/>
        <w:rPr>
          <w:rFonts w:ascii="Arial" w:hAnsi="Arial" w:cs="Arial"/>
          <w:szCs w:val="28"/>
        </w:rPr>
      </w:pPr>
      <w:r w:rsidRPr="00F46B16">
        <w:rPr>
          <w:rFonts w:ascii="Arial" w:hAnsi="Arial" w:cs="Arial"/>
          <w:szCs w:val="28"/>
        </w:rPr>
        <w:br/>
        <w:t>This form gives prospective retirement village residents details about:</w:t>
      </w:r>
    </w:p>
    <w:p w14:paraId="44F48505" w14:textId="77777777" w:rsidR="007B0817" w:rsidRPr="00F46B16" w:rsidRDefault="007B0817" w:rsidP="004A69D1">
      <w:pPr>
        <w:numPr>
          <w:ilvl w:val="0"/>
          <w:numId w:val="14"/>
        </w:numPr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F46B16">
        <w:rPr>
          <w:rFonts w:ascii="Arial" w:hAnsi="Arial" w:cs="Arial"/>
          <w:szCs w:val="28"/>
        </w:rPr>
        <w:t>costs that will apply before you move in, while you are living in the retirement village and after you leave</w:t>
      </w:r>
    </w:p>
    <w:p w14:paraId="44F48506" w14:textId="77777777" w:rsidR="007B0817" w:rsidRPr="00F46B16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F46B16">
        <w:rPr>
          <w:rFonts w:ascii="Arial" w:hAnsi="Arial" w:cs="Arial"/>
          <w:szCs w:val="28"/>
        </w:rPr>
        <w:t>the notice and charge required to be placed on the title to the retirement village land under the</w:t>
      </w:r>
      <w:r w:rsidRPr="00F46B16">
        <w:rPr>
          <w:rFonts w:ascii="Arial" w:hAnsi="Arial" w:cs="Arial"/>
          <w:b/>
          <w:szCs w:val="28"/>
        </w:rPr>
        <w:t xml:space="preserve"> </w:t>
      </w:r>
      <w:r w:rsidRPr="00F46B16">
        <w:rPr>
          <w:rFonts w:ascii="Arial" w:hAnsi="Arial" w:cs="Arial"/>
          <w:i/>
          <w:szCs w:val="28"/>
        </w:rPr>
        <w:t>Retirement Villages Act 1986</w:t>
      </w:r>
      <w:r w:rsidRPr="00F46B16">
        <w:rPr>
          <w:rFonts w:ascii="Arial" w:hAnsi="Arial" w:cs="Arial"/>
          <w:szCs w:val="28"/>
        </w:rPr>
        <w:t xml:space="preserve"> (the Act)</w:t>
      </w:r>
    </w:p>
    <w:p w14:paraId="44F48507" w14:textId="77777777" w:rsidR="007B0817" w:rsidRPr="00F46B16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F46B16">
        <w:rPr>
          <w:rFonts w:ascii="Arial" w:hAnsi="Arial" w:cs="Arial"/>
          <w:szCs w:val="28"/>
        </w:rPr>
        <w:t>securities that take priority over your rights under the</w:t>
      </w:r>
      <w:r w:rsidRPr="00F46B16">
        <w:rPr>
          <w:rFonts w:ascii="Arial" w:hAnsi="Arial" w:cs="Arial"/>
          <w:b/>
          <w:szCs w:val="28"/>
        </w:rPr>
        <w:t xml:space="preserve"> </w:t>
      </w:r>
      <w:r w:rsidRPr="00F46B16">
        <w:rPr>
          <w:rFonts w:ascii="Arial" w:hAnsi="Arial" w:cs="Arial"/>
          <w:szCs w:val="28"/>
        </w:rPr>
        <w:t>Act.</w:t>
      </w:r>
    </w:p>
    <w:p w14:paraId="44F48508" w14:textId="77777777" w:rsidR="007B0817" w:rsidRPr="00F46B16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szCs w:val="28"/>
        </w:rPr>
      </w:pPr>
      <w:r w:rsidRPr="00F46B16">
        <w:rPr>
          <w:rFonts w:ascii="Arial" w:hAnsi="Arial" w:cs="Arial"/>
          <w:szCs w:val="28"/>
        </w:rPr>
        <w:t xml:space="preserve">The retirement village </w:t>
      </w:r>
      <w:r w:rsidR="00A25AAF" w:rsidRPr="00F46B16">
        <w:rPr>
          <w:rFonts w:ascii="Arial" w:hAnsi="Arial" w:cs="Arial"/>
          <w:szCs w:val="28"/>
        </w:rPr>
        <w:t xml:space="preserve">owner or the owner’s agent/representative </w:t>
      </w:r>
      <w:r w:rsidRPr="00F46B16">
        <w:rPr>
          <w:rFonts w:ascii="Arial" w:hAnsi="Arial" w:cs="Arial"/>
          <w:szCs w:val="28"/>
        </w:rPr>
        <w:t>must give you this form, under the</w:t>
      </w:r>
      <w:r w:rsidRPr="00F46B16">
        <w:rPr>
          <w:rFonts w:ascii="Arial" w:hAnsi="Arial" w:cs="Arial"/>
          <w:b/>
          <w:szCs w:val="28"/>
        </w:rPr>
        <w:t xml:space="preserve"> </w:t>
      </w:r>
      <w:r w:rsidRPr="00F46B16">
        <w:rPr>
          <w:rFonts w:ascii="Arial" w:hAnsi="Arial" w:cs="Arial"/>
          <w:szCs w:val="28"/>
        </w:rPr>
        <w:t>Act.</w:t>
      </w:r>
    </w:p>
    <w:p w14:paraId="44F48509" w14:textId="77777777" w:rsidR="007B0817" w:rsidRPr="00F46B16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F46B16">
        <w:rPr>
          <w:rFonts w:ascii="Arial" w:hAnsi="Arial" w:cs="Arial"/>
          <w:b/>
          <w:szCs w:val="28"/>
        </w:rPr>
        <w:t>It is important that you understand this information and its implications for you as a resident. It is not a substitute for reading the full terms of your contract and you should seek independent legal advice if you are unsure about any of its details.</w:t>
      </w:r>
    </w:p>
    <w:p w14:paraId="44F4850A" w14:textId="77777777" w:rsidR="001F5DB8" w:rsidRPr="00F46B16" w:rsidRDefault="001F5DB8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40"/>
        <w:gridCol w:w="5400"/>
      </w:tblGrid>
      <w:tr w:rsidR="00772C5B" w:rsidRPr="00F46B16" w14:paraId="44F4850D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44F4850B" w14:textId="77777777" w:rsidR="00772C5B" w:rsidRPr="00F46B16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>Name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44F4850C" w14:textId="77777777" w:rsidR="00772C5B" w:rsidRPr="00F46B16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  <w:tr w:rsidR="00772C5B" w:rsidRPr="00F46B16" w14:paraId="44F48510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44F4850E" w14:textId="77777777" w:rsidR="00772C5B" w:rsidRPr="00F46B16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>Address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44F4850F" w14:textId="77777777" w:rsidR="00772C5B" w:rsidRPr="00F46B16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  <w:tr w:rsidR="00806438" w:rsidRPr="00F46B16" w14:paraId="44F48513" w14:textId="77777777" w:rsidTr="00B92BD4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44F48511" w14:textId="77777777" w:rsidR="00806438" w:rsidRPr="00F46B16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>Address/number of unit: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44F48512" w14:textId="77777777" w:rsidR="00806438" w:rsidRPr="00F46B16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  <w:tr w:rsidR="00772C5B" w:rsidRPr="00F46B16" w14:paraId="44F48516" w14:textId="77777777" w:rsidTr="00B92BD4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44F48514" w14:textId="77777777" w:rsidR="00772C5B" w:rsidRPr="00F46B16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>I (name):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44F48515" w14:textId="77777777" w:rsidR="00772C5B" w:rsidRPr="00F46B16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  <w:tr w:rsidR="00772C5B" w:rsidRPr="00F46B16" w14:paraId="44F48519" w14:textId="77777777" w:rsidTr="00B92BD4">
        <w:trPr>
          <w:cantSplit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F48517" w14:textId="77777777" w:rsidR="00772C5B" w:rsidRPr="00F46B16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>of (address):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F48518" w14:textId="77777777" w:rsidR="00772C5B" w:rsidRPr="00F46B16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  <w:tr w:rsidR="00772C5B" w:rsidRPr="00F46B16" w14:paraId="44F4851B" w14:textId="77777777" w:rsidTr="00B92BD4">
        <w:trPr>
          <w:cantSplit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4851A" w14:textId="77777777" w:rsidR="00772C5B" w:rsidRPr="00F46B16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 xml:space="preserve">being the </w:t>
            </w:r>
            <w:r w:rsidR="00806438" w:rsidRPr="00F46B16">
              <w:rPr>
                <w:rFonts w:ascii="Arial" w:hAnsi="Arial" w:cs="Arial"/>
              </w:rPr>
              <w:t>owner</w:t>
            </w:r>
            <w:r w:rsidRPr="00F46B16">
              <w:rPr>
                <w:rFonts w:ascii="Arial" w:hAnsi="Arial" w:cs="Arial"/>
              </w:rPr>
              <w:t xml:space="preserve"> of the retirement village</w:t>
            </w:r>
            <w:r w:rsidR="008033A8" w:rsidRPr="00F46B16">
              <w:rPr>
                <w:rFonts w:ascii="Arial" w:hAnsi="Arial" w:cs="Arial"/>
              </w:rPr>
              <w:t xml:space="preserve"> or </w:t>
            </w:r>
            <w:r w:rsidR="00806438" w:rsidRPr="00F46B16">
              <w:rPr>
                <w:rFonts w:ascii="Arial" w:hAnsi="Arial" w:cs="Arial"/>
              </w:rPr>
              <w:t xml:space="preserve">the </w:t>
            </w:r>
            <w:r w:rsidR="008033A8" w:rsidRPr="00F46B16">
              <w:rPr>
                <w:rFonts w:ascii="Arial" w:hAnsi="Arial" w:cs="Arial"/>
              </w:rPr>
              <w:t xml:space="preserve">agent/representative of the </w:t>
            </w:r>
            <w:r w:rsidR="00806438" w:rsidRPr="00F46B16">
              <w:rPr>
                <w:rFonts w:ascii="Arial" w:hAnsi="Arial" w:cs="Arial"/>
              </w:rPr>
              <w:t xml:space="preserve">owner of the retirement village </w:t>
            </w:r>
            <w:r w:rsidR="00CE69B7" w:rsidRPr="00F46B16">
              <w:rPr>
                <w:rFonts w:ascii="Arial" w:hAnsi="Arial" w:cs="Arial"/>
                <w:i/>
                <w:color w:val="0000FF"/>
                <w:highlight w:val="lightGray"/>
              </w:rPr>
              <w:t>[Note: Delete whichever does not apply]</w:t>
            </w:r>
            <w:r w:rsidR="00CE69B7" w:rsidRPr="00F46B16">
              <w:rPr>
                <w:rFonts w:ascii="Arial" w:hAnsi="Arial" w:cs="Arial"/>
              </w:rPr>
              <w:t xml:space="preserve"> </w:t>
            </w:r>
            <w:r w:rsidRPr="00F46B16">
              <w:rPr>
                <w:rFonts w:ascii="Arial" w:hAnsi="Arial" w:cs="Arial"/>
              </w:rPr>
              <w:t xml:space="preserve">certify the </w:t>
            </w:r>
            <w:r w:rsidR="00164914" w:rsidRPr="00F46B16">
              <w:rPr>
                <w:rFonts w:ascii="Arial" w:hAnsi="Arial" w:cs="Arial"/>
              </w:rPr>
              <w:t>following</w:t>
            </w:r>
            <w:r w:rsidRPr="00F46B16">
              <w:rPr>
                <w:rFonts w:ascii="Arial" w:hAnsi="Arial" w:cs="Arial"/>
              </w:rPr>
              <w:t>.</w:t>
            </w:r>
          </w:p>
        </w:tc>
      </w:tr>
      <w:tr w:rsidR="00806438" w:rsidRPr="00F46B16" w14:paraId="44F4851E" w14:textId="77777777" w:rsidTr="00B92BD4">
        <w:trPr>
          <w:cantSplit/>
        </w:trPr>
        <w:tc>
          <w:tcPr>
            <w:tcW w:w="4140" w:type="dxa"/>
            <w:tcBorders>
              <w:top w:val="single" w:sz="4" w:space="0" w:color="auto"/>
              <w:right w:val="nil"/>
            </w:tcBorders>
          </w:tcPr>
          <w:p w14:paraId="44F4851C" w14:textId="77777777" w:rsidR="00806438" w:rsidRPr="00F46B16" w:rsidRDefault="00806438" w:rsidP="00075255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>Signature of the owner or owner’s agent</w:t>
            </w:r>
            <w:r w:rsidR="00245932" w:rsidRPr="00F46B16">
              <w:rPr>
                <w:rFonts w:ascii="Arial" w:hAnsi="Arial" w:cs="Arial"/>
              </w:rPr>
              <w:t>/representative</w:t>
            </w:r>
            <w:r w:rsidRPr="00F46B16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</w:tcBorders>
          </w:tcPr>
          <w:p w14:paraId="44F4851D" w14:textId="77777777" w:rsidR="00806438" w:rsidRPr="00F46B16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</w:tbl>
    <w:p w14:paraId="44F4851F" w14:textId="77777777" w:rsidR="009074EE" w:rsidRPr="00F46B16" w:rsidRDefault="009074EE" w:rsidP="009074EE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F46B16">
        <w:rPr>
          <w:rFonts w:ascii="Arial" w:hAnsi="Arial" w:cs="Arial"/>
          <w:b/>
          <w:szCs w:val="28"/>
        </w:rPr>
        <w:t>All amounts in this disclosure statement are GST-inclusive</w:t>
      </w:r>
      <w:r w:rsidR="00BC020A">
        <w:rPr>
          <w:rFonts w:ascii="Arial" w:hAnsi="Arial" w:cs="Arial"/>
          <w:b/>
          <w:szCs w:val="28"/>
        </w:rPr>
        <w:t>,</w:t>
      </w:r>
      <w:r w:rsidRPr="00F46B16">
        <w:rPr>
          <w:rFonts w:ascii="Arial" w:hAnsi="Arial" w:cs="Arial"/>
          <w:b/>
          <w:szCs w:val="28"/>
        </w:rPr>
        <w:t xml:space="preserve"> unless stated otherwise where that is permitted by law.</w:t>
      </w:r>
    </w:p>
    <w:p w14:paraId="44F48520" w14:textId="77777777" w:rsidR="009074EE" w:rsidRPr="00F46B16" w:rsidRDefault="009074EE" w:rsidP="009074EE">
      <w:pPr>
        <w:spacing w:before="240"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F46B16">
        <w:rPr>
          <w:rFonts w:ascii="Arial" w:hAnsi="Arial" w:cs="Arial"/>
          <w:i/>
          <w:color w:val="0000FF"/>
          <w:highlight w:val="lightGray"/>
        </w:rPr>
        <w:t>[</w:t>
      </w:r>
      <w:r w:rsidRPr="00F46B16">
        <w:rPr>
          <w:rFonts w:ascii="Arial" w:hAnsi="Arial" w:cs="Arial"/>
          <w:b/>
          <w:i/>
          <w:color w:val="0000FF"/>
          <w:highlight w:val="lightGray"/>
        </w:rPr>
        <w:t>Note</w:t>
      </w:r>
      <w:r w:rsidRPr="00F46B16">
        <w:rPr>
          <w:rFonts w:ascii="Arial" w:hAnsi="Arial" w:cs="Arial"/>
          <w:i/>
          <w:color w:val="0000FF"/>
          <w:highlight w:val="lightGray"/>
        </w:rPr>
        <w:t>: For information on GST in relation t</w:t>
      </w:r>
      <w:r w:rsidR="00001526" w:rsidRPr="00F46B16">
        <w:rPr>
          <w:rFonts w:ascii="Arial" w:hAnsi="Arial" w:cs="Arial"/>
          <w:i/>
          <w:color w:val="0000FF"/>
          <w:highlight w:val="lightGray"/>
        </w:rPr>
        <w:t>o:</w:t>
      </w:r>
      <w:r w:rsidRPr="00F46B16">
        <w:rPr>
          <w:rFonts w:ascii="Arial" w:hAnsi="Arial" w:cs="Arial"/>
          <w:i/>
          <w:color w:val="0000FF"/>
          <w:highlight w:val="lightGray"/>
        </w:rPr>
        <w:t xml:space="preserve"> </w:t>
      </w:r>
    </w:p>
    <w:p w14:paraId="44F48521" w14:textId="77777777" w:rsidR="009074EE" w:rsidRPr="00F46B16" w:rsidRDefault="009074EE" w:rsidP="009074EE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F46B16">
        <w:rPr>
          <w:rFonts w:ascii="Arial" w:hAnsi="Arial" w:cs="Arial"/>
          <w:i/>
          <w:color w:val="0000FF"/>
          <w:highlight w:val="lightGray"/>
        </w:rPr>
        <w:lastRenderedPageBreak/>
        <w:t xml:space="preserve">property, visit the Australian Tax Office </w:t>
      </w:r>
      <w:r w:rsidR="006850F1" w:rsidRPr="00F46B16">
        <w:rPr>
          <w:rFonts w:ascii="Arial" w:hAnsi="Arial" w:cs="Arial"/>
          <w:i/>
          <w:color w:val="0000FF"/>
          <w:highlight w:val="lightGray"/>
        </w:rPr>
        <w:t>website</w:t>
      </w:r>
      <w:r w:rsidRPr="00F46B16">
        <w:rPr>
          <w:rFonts w:ascii="Arial" w:hAnsi="Arial" w:cs="Arial"/>
          <w:i/>
          <w:color w:val="0000FF"/>
          <w:highlight w:val="lightGray"/>
        </w:rPr>
        <w:t xml:space="preserve">: </w:t>
      </w:r>
      <w:r w:rsidRPr="00F46B16">
        <w:rPr>
          <w:rFonts w:ascii="Arial" w:hAnsi="Arial" w:cs="Arial"/>
          <w:i/>
          <w:color w:val="0000FF"/>
          <w:highlight w:val="lightGray"/>
          <w:u w:val="single"/>
        </w:rPr>
        <w:t>ato.gov.au/Business/GST/In-detail/Your-industry/Property</w:t>
      </w:r>
      <w:r w:rsidRPr="00F46B16">
        <w:rPr>
          <w:rFonts w:ascii="Arial" w:hAnsi="Arial" w:cs="Arial"/>
          <w:u w:val="single"/>
        </w:rPr>
        <w:t xml:space="preserve"> </w:t>
      </w:r>
    </w:p>
    <w:p w14:paraId="44F48522" w14:textId="77777777" w:rsidR="009074EE" w:rsidRPr="00F46B16" w:rsidRDefault="009074EE" w:rsidP="009074EE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F46B16">
        <w:rPr>
          <w:rFonts w:ascii="Arial" w:hAnsi="Arial" w:cs="Arial"/>
          <w:i/>
          <w:color w:val="0000FF"/>
          <w:highlight w:val="lightGray"/>
        </w:rPr>
        <w:t xml:space="preserve">displaying prices, visit the Australian Competition and Consumer Commission </w:t>
      </w:r>
      <w:r w:rsidR="006850F1" w:rsidRPr="00F46B16">
        <w:rPr>
          <w:rFonts w:ascii="Arial" w:hAnsi="Arial" w:cs="Arial"/>
          <w:i/>
          <w:color w:val="0000FF"/>
          <w:highlight w:val="lightGray"/>
        </w:rPr>
        <w:t>website</w:t>
      </w:r>
      <w:r w:rsidRPr="00F46B16">
        <w:rPr>
          <w:rFonts w:ascii="Arial" w:hAnsi="Arial" w:cs="Arial"/>
          <w:i/>
          <w:color w:val="0000FF"/>
          <w:highlight w:val="lightGray"/>
        </w:rPr>
        <w:t xml:space="preserve">: </w:t>
      </w:r>
      <w:r w:rsidRPr="00F46B16">
        <w:rPr>
          <w:rFonts w:ascii="Arial" w:hAnsi="Arial" w:cs="Arial"/>
          <w:i/>
          <w:color w:val="0000FF"/>
          <w:highlight w:val="lightGray"/>
          <w:u w:val="single"/>
        </w:rPr>
        <w:t>accc.gov.au/business/pricing/displaying-prices</w:t>
      </w:r>
      <w:r w:rsidRPr="00F46B16">
        <w:rPr>
          <w:rFonts w:ascii="Arial" w:hAnsi="Arial" w:cs="Arial"/>
          <w:i/>
          <w:color w:val="0000FF"/>
          <w:highlight w:val="lightGray"/>
        </w:rPr>
        <w:t>.</w:t>
      </w:r>
    </w:p>
    <w:p w14:paraId="44F48523" w14:textId="77777777" w:rsidR="009074EE" w:rsidRPr="00F46B16" w:rsidRDefault="009074EE" w:rsidP="009074EE">
      <w:pPr>
        <w:spacing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F46B16">
        <w:rPr>
          <w:rFonts w:ascii="Arial" w:hAnsi="Arial" w:cs="Arial"/>
          <w:i/>
          <w:color w:val="0000FF"/>
          <w:highlight w:val="lightGray"/>
        </w:rPr>
        <w:t>Seek independent legal advice if you are unsure about your GST obligations.]</w:t>
      </w:r>
    </w:p>
    <w:p w14:paraId="44F48524" w14:textId="77777777" w:rsidR="001D0DB3" w:rsidRPr="00F46B16" w:rsidRDefault="001D0DB3" w:rsidP="00F36940">
      <w:pPr>
        <w:spacing w:after="0" w:line="240" w:lineRule="auto"/>
        <w:rPr>
          <w:rFonts w:ascii="Arial" w:hAnsi="Arial" w:cs="Arial"/>
          <w:szCs w:val="28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8"/>
        <w:gridCol w:w="180"/>
        <w:gridCol w:w="4140"/>
        <w:gridCol w:w="6014"/>
      </w:tblGrid>
      <w:tr w:rsidR="001D0DB3" w:rsidRPr="00F46B16" w14:paraId="44F48526" w14:textId="77777777" w:rsidTr="00161305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44F48525" w14:textId="77777777" w:rsidR="001D0DB3" w:rsidRPr="00F46B16" w:rsidRDefault="001D0DB3" w:rsidP="001D0DB3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F46B16">
              <w:rPr>
                <w:rFonts w:ascii="Arial" w:hAnsi="Arial" w:cs="Arial"/>
                <w:b/>
                <w:sz w:val="40"/>
                <w:szCs w:val="40"/>
              </w:rPr>
              <w:t xml:space="preserve">1. </w:t>
            </w:r>
            <w:r w:rsidR="00161305" w:rsidRPr="00F46B16">
              <w:rPr>
                <w:rFonts w:ascii="Arial" w:hAnsi="Arial" w:cs="Arial"/>
                <w:b/>
                <w:sz w:val="40"/>
                <w:szCs w:val="40"/>
              </w:rPr>
              <w:t>Notices</w:t>
            </w:r>
          </w:p>
        </w:tc>
      </w:tr>
      <w:tr w:rsidR="00161305" w:rsidRPr="00F46B16" w14:paraId="44F4852A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27" w14:textId="77777777" w:rsidR="00161305" w:rsidRPr="00F46B16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28" w14:textId="77777777" w:rsidR="00161305" w:rsidRPr="00F46B16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The retirement village notice required by Part 2 of the Act</w:t>
            </w:r>
            <w:r w:rsidRPr="00F46B16">
              <w:rPr>
                <w:rFonts w:ascii="Arial" w:hAnsi="Arial" w:cs="Arial"/>
                <w:i/>
                <w:szCs w:val="28"/>
              </w:rPr>
              <w:t xml:space="preserve"> </w:t>
            </w:r>
            <w:r w:rsidRPr="00F46B16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44F48529" w14:textId="77777777" w:rsidR="00161305" w:rsidRPr="00F46B16" w:rsidRDefault="00161305" w:rsidP="00F36940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</w:rPr>
            </w:r>
            <w:r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[Insert: day, month, year]</w:t>
            </w:r>
            <w:r w:rsidRPr="00F46B1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61305" w:rsidRPr="00F46B16" w14:paraId="44F4852E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2B" w14:textId="77777777" w:rsidR="00161305" w:rsidRPr="00F46B16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1.2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2C" w14:textId="77777777" w:rsidR="00161305" w:rsidRPr="00F46B16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The particulars of any mortgage, charge or other </w:t>
            </w:r>
            <w:r w:rsidR="00A25AAF" w:rsidRPr="00F46B16">
              <w:rPr>
                <w:rFonts w:ascii="Arial" w:hAnsi="Arial" w:cs="Arial"/>
                <w:szCs w:val="28"/>
              </w:rPr>
              <w:t>encumbrance</w:t>
            </w:r>
            <w:r w:rsidRPr="00F46B16">
              <w:rPr>
                <w:rFonts w:ascii="Arial" w:hAnsi="Arial" w:cs="Arial"/>
                <w:szCs w:val="28"/>
              </w:rPr>
              <w:t>, which take</w:t>
            </w:r>
            <w:r w:rsidR="00A25AAF" w:rsidRPr="00F46B16">
              <w:rPr>
                <w:rFonts w:ascii="Arial" w:hAnsi="Arial" w:cs="Arial"/>
                <w:szCs w:val="28"/>
              </w:rPr>
              <w:t>s</w:t>
            </w:r>
            <w:r w:rsidRPr="00F46B16">
              <w:rPr>
                <w:rFonts w:ascii="Arial" w:hAnsi="Arial" w:cs="Arial"/>
                <w:szCs w:val="28"/>
              </w:rPr>
              <w:t xml:space="preserve"> priority over the rights of residents under that Act are:</w:t>
            </w:r>
          </w:p>
        </w:tc>
        <w:tc>
          <w:tcPr>
            <w:tcW w:w="6014" w:type="dxa"/>
            <w:tcBorders>
              <w:left w:val="nil"/>
            </w:tcBorders>
          </w:tcPr>
          <w:p w14:paraId="44F4852D" w14:textId="77777777" w:rsidR="00161305" w:rsidRPr="00F46B16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  <w:tr w:rsidR="00161305" w:rsidRPr="00F46B16" w14:paraId="44F48532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2F" w14:textId="77777777" w:rsidR="00161305" w:rsidRPr="00F46B16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30" w14:textId="77777777" w:rsidR="00161305" w:rsidRPr="00F46B16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The particulars of any agreement entered into relating to the priority of residence rights over earlier encumbrances over the land are: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44F48531" w14:textId="77777777" w:rsidR="00161305" w:rsidRPr="00F46B16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  <w:tr w:rsidR="00161305" w:rsidRPr="00F46B16" w14:paraId="44F48536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33" w14:textId="77777777" w:rsidR="00161305" w:rsidRPr="00F46B16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1.4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34" w14:textId="77777777" w:rsidR="00161305" w:rsidRPr="00F46B16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The notification of the charge created by Part 5 of the</w:t>
            </w:r>
            <w:r w:rsidRPr="00F46B16">
              <w:rPr>
                <w:rFonts w:ascii="Arial" w:hAnsi="Arial" w:cs="Arial"/>
                <w:b/>
                <w:szCs w:val="28"/>
              </w:rPr>
              <w:t xml:space="preserve"> </w:t>
            </w:r>
            <w:r w:rsidRPr="00F46B16">
              <w:rPr>
                <w:rFonts w:ascii="Arial" w:hAnsi="Arial" w:cs="Arial"/>
                <w:szCs w:val="28"/>
              </w:rPr>
              <w:t>Act</w:t>
            </w:r>
            <w:r w:rsidRPr="00F46B16">
              <w:rPr>
                <w:rFonts w:ascii="Arial" w:hAnsi="Arial" w:cs="Arial"/>
                <w:i/>
                <w:szCs w:val="28"/>
              </w:rPr>
              <w:t xml:space="preserve"> </w:t>
            </w:r>
            <w:r w:rsidRPr="00F46B16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44F48535" w14:textId="77777777" w:rsidR="00161305" w:rsidRPr="00F46B16" w:rsidRDefault="0022101A" w:rsidP="00161305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</w:rPr>
            </w:r>
            <w:r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[Insert: day, month, year]</w:t>
            </w:r>
            <w:r w:rsidRPr="00F46B1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D0DB3" w:rsidRPr="00F46B16" w14:paraId="44F48538" w14:textId="77777777" w:rsidTr="0022101A">
        <w:trPr>
          <w:trHeight w:val="737"/>
        </w:trPr>
        <w:tc>
          <w:tcPr>
            <w:tcW w:w="10982" w:type="dxa"/>
            <w:gridSpan w:val="4"/>
            <w:vAlign w:val="center"/>
          </w:tcPr>
          <w:p w14:paraId="44F48537" w14:textId="77777777" w:rsidR="001D0DB3" w:rsidRPr="00F46B16" w:rsidRDefault="0022101A" w:rsidP="0022101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40"/>
                <w:szCs w:val="40"/>
              </w:rPr>
              <w:t>2. Entry costs</w:t>
            </w:r>
          </w:p>
        </w:tc>
      </w:tr>
      <w:tr w:rsidR="00FE7359" w:rsidRPr="00F46B16" w14:paraId="44F48545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39" w14:textId="77777777" w:rsidR="00FE7359" w:rsidRPr="00F46B16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2.1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3A" w14:textId="77777777" w:rsidR="00FE7359" w:rsidRPr="00F46B16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t xml:space="preserve">To become a resident, you must pay </w:t>
            </w:r>
            <w:r w:rsidR="00A25AAF" w:rsidRPr="00F46B16">
              <w:rPr>
                <w:rFonts w:ascii="Arial" w:hAnsi="Arial" w:cs="Arial"/>
              </w:rPr>
              <w:t xml:space="preserve">these </w:t>
            </w:r>
            <w:r w:rsidRPr="00F46B16">
              <w:rPr>
                <w:rFonts w:ascii="Arial" w:hAnsi="Arial" w:cs="Arial"/>
              </w:rPr>
              <w:t>amounts:</w:t>
            </w:r>
          </w:p>
        </w:tc>
        <w:tc>
          <w:tcPr>
            <w:tcW w:w="6014" w:type="dxa"/>
            <w:tcBorders>
              <w:left w:val="nil"/>
            </w:tcBorders>
          </w:tcPr>
          <w:p w14:paraId="44F4853B" w14:textId="77777777" w:rsidR="00FE7359" w:rsidRPr="00F46B16" w:rsidRDefault="00FE7359" w:rsidP="0073576F">
            <w:pPr>
              <w:pStyle w:val="TableCopy"/>
              <w:framePr w:wrap="around"/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  <w:i/>
                <w:color w:val="0000FF"/>
              </w:rPr>
            </w:pPr>
            <w:r w:rsidRPr="00F46B16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</w:t>
            </w:r>
            <w:r w:rsidR="00105C58" w:rsidRPr="00F46B16">
              <w:rPr>
                <w:rFonts w:ascii="Arial" w:hAnsi="Arial" w:cs="Arial"/>
                <w:i/>
                <w:color w:val="0000FF"/>
                <w:highlight w:val="lightGray"/>
              </w:rPr>
              <w:t xml:space="preserve"> </w:t>
            </w:r>
            <w:r w:rsidR="008033A8" w:rsidRPr="00F46B16">
              <w:rPr>
                <w:rFonts w:ascii="Arial" w:hAnsi="Arial" w:cs="Arial"/>
                <w:i/>
                <w:color w:val="0000FF"/>
                <w:highlight w:val="lightGray"/>
              </w:rPr>
              <w:t>X</w:t>
            </w:r>
            <w:r w:rsidRPr="00F46B16">
              <w:rPr>
                <w:rFonts w:ascii="Arial" w:hAnsi="Arial" w:cs="Arial"/>
                <w:i/>
                <w:color w:val="0000FF"/>
                <w:highlight w:val="lightGray"/>
              </w:rPr>
              <w:t>]</w:t>
            </w:r>
          </w:p>
          <w:p w14:paraId="44F4853C" w14:textId="77777777" w:rsidR="00FE7359" w:rsidRPr="00F46B16" w:rsidRDefault="00FE7359" w:rsidP="0073576F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an in-going contribution of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  <w:p w14:paraId="44F4853D" w14:textId="77777777" w:rsidR="00BE1E7D" w:rsidRPr="00F46B16" w:rsidRDefault="00BE1E7D" w:rsidP="00BE1E7D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the purchase price of your </w:t>
            </w:r>
            <w:r w:rsidR="002115C4" w:rsidRPr="00F46B16">
              <w:rPr>
                <w:rFonts w:ascii="Arial" w:hAnsi="Arial" w:cs="Arial"/>
                <w:szCs w:val="28"/>
              </w:rPr>
              <w:t>unit of</w:t>
            </w:r>
            <w:r w:rsidRPr="00F46B16">
              <w:rPr>
                <w:rFonts w:ascii="Arial" w:hAnsi="Arial" w:cs="Arial"/>
                <w:szCs w:val="28"/>
              </w:rPr>
              <w:t xml:space="preserve">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(including any deposit of 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>)</w:t>
            </w:r>
          </w:p>
          <w:p w14:paraId="44F4853E" w14:textId="77777777" w:rsidR="00FE7359" w:rsidRPr="00F46B16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stamp duty of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  <w:p w14:paraId="44F4853F" w14:textId="77777777" w:rsidR="00FE7359" w:rsidRPr="00F46B16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costs of preparing your residence contract of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  <w:p w14:paraId="44F48540" w14:textId="77777777" w:rsidR="00FE7359" w:rsidRPr="00F46B16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costs of preparing your management contract of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  <w:p w14:paraId="44F48541" w14:textId="77777777" w:rsidR="00FE7359" w:rsidRPr="00F46B16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costs of preparing any other contract </w:t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F46B16">
              <w:rPr>
                <w:rFonts w:ascii="Arial" w:hAnsi="Arial" w:cs="Arial"/>
                <w:i/>
                <w:szCs w:val="28"/>
              </w:rPr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of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  <w:p w14:paraId="44F48542" w14:textId="77777777" w:rsidR="00FE7359" w:rsidRPr="00F46B16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</w:t>
            </w: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[number]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</w:t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eeks', months' etc]"/>
                  </w:textInput>
                </w:ffData>
              </w:fldChar>
            </w:r>
            <w:r w:rsidR="00CE69B7"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F46B16">
              <w:rPr>
                <w:rFonts w:ascii="Arial" w:hAnsi="Arial" w:cs="Arial"/>
                <w:i/>
                <w:szCs w:val="28"/>
              </w:rPr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 weeks', months' etc]</w:t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advance payment of maintenance charges of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  <w:p w14:paraId="44F48543" w14:textId="77777777" w:rsidR="00FE7359" w:rsidRPr="00F46B16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costs to use a garage or carport of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  <w:p w14:paraId="44F48544" w14:textId="77777777" w:rsidR="00B92BD4" w:rsidRPr="00F46B16" w:rsidRDefault="00FE7359" w:rsidP="006F588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other costs </w:t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F46B16">
              <w:rPr>
                <w:rFonts w:ascii="Arial" w:hAnsi="Arial" w:cs="Arial"/>
                <w:i/>
                <w:szCs w:val="28"/>
              </w:rPr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of </w:t>
            </w:r>
            <w:r w:rsidRPr="00F46B16">
              <w:rPr>
                <w:rFonts w:ascii="Arial" w:hAnsi="Arial" w:cs="Arial"/>
              </w:rPr>
              <w:t>$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FORMTEXT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="00F25F91">
              <w:rPr>
                <w:rFonts w:ascii="Arial" w:hAnsi="Arial" w:cs="Arial"/>
                <w:noProof/>
              </w:rPr>
              <w:t> </w:t>
            </w:r>
            <w:r w:rsidRPr="00F46B16">
              <w:rPr>
                <w:rFonts w:ascii="Arial" w:hAnsi="Arial" w:cs="Arial"/>
              </w:rPr>
              <w:fldChar w:fldCharType="end"/>
            </w:r>
          </w:p>
        </w:tc>
      </w:tr>
      <w:tr w:rsidR="00FE7359" w:rsidRPr="00F46B16" w14:paraId="44F48549" w14:textId="77777777" w:rsidTr="0055511F">
        <w:tc>
          <w:tcPr>
            <w:tcW w:w="648" w:type="dxa"/>
            <w:tcBorders>
              <w:right w:val="nil"/>
            </w:tcBorders>
          </w:tcPr>
          <w:p w14:paraId="44F48546" w14:textId="77777777" w:rsidR="00FE7359" w:rsidRPr="00F46B16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44F48547" w14:textId="77777777" w:rsidR="00FE7359" w:rsidRPr="00F46B16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 xml:space="preserve">The total amount payable on entry is: </w:t>
            </w:r>
          </w:p>
        </w:tc>
        <w:tc>
          <w:tcPr>
            <w:tcW w:w="6014" w:type="dxa"/>
            <w:tcBorders>
              <w:left w:val="nil"/>
            </w:tcBorders>
          </w:tcPr>
          <w:p w14:paraId="44F48548" w14:textId="77777777" w:rsidR="00B92BD4" w:rsidRPr="00F46B16" w:rsidRDefault="00FE7359" w:rsidP="00FE7359">
            <w:pPr>
              <w:pStyle w:val="BodyText"/>
              <w:spacing w:before="0" w:after="0" w:line="240" w:lineRule="auto"/>
              <w:rPr>
                <w:rFonts w:ascii="Arial" w:hAnsi="Arial" w:cs="Arial"/>
                <w:color w:val="000000"/>
                <w:highlight w:val="lightGray"/>
              </w:rPr>
            </w:pPr>
            <w:r w:rsidRPr="00F46B16">
              <w:rPr>
                <w:rFonts w:ascii="Arial" w:hAnsi="Arial" w:cs="Arial"/>
                <w:color w:val="000000"/>
              </w:rPr>
              <w:t>$</w:t>
            </w:r>
            <w:r w:rsidRPr="00F46B16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F46B16">
              <w:rPr>
                <w:rFonts w:ascii="Arial" w:hAnsi="Arial" w:cs="Arial"/>
                <w:color w:val="000000"/>
              </w:rPr>
            </w:r>
            <w:r w:rsidRPr="00F46B16">
              <w:rPr>
                <w:rFonts w:ascii="Arial" w:hAnsi="Arial" w:cs="Arial"/>
                <w:color w:val="000000"/>
              </w:rPr>
              <w:fldChar w:fldCharType="separate"/>
            </w:r>
            <w:r w:rsidR="00F25F91">
              <w:rPr>
                <w:rFonts w:ascii="Arial" w:hAnsi="Arial" w:cs="Arial"/>
                <w:noProof/>
                <w:color w:val="000000"/>
              </w:rPr>
              <w:t> </w:t>
            </w:r>
            <w:r w:rsidR="00F25F91">
              <w:rPr>
                <w:rFonts w:ascii="Arial" w:hAnsi="Arial" w:cs="Arial"/>
                <w:noProof/>
                <w:color w:val="000000"/>
              </w:rPr>
              <w:t> </w:t>
            </w:r>
            <w:r w:rsidR="00F25F91">
              <w:rPr>
                <w:rFonts w:ascii="Arial" w:hAnsi="Arial" w:cs="Arial"/>
                <w:noProof/>
                <w:color w:val="000000"/>
              </w:rPr>
              <w:t> </w:t>
            </w:r>
            <w:r w:rsidR="00F25F91">
              <w:rPr>
                <w:rFonts w:ascii="Arial" w:hAnsi="Arial" w:cs="Arial"/>
                <w:noProof/>
                <w:color w:val="000000"/>
              </w:rPr>
              <w:t> </w:t>
            </w:r>
            <w:r w:rsidR="00F25F91">
              <w:rPr>
                <w:rFonts w:ascii="Arial" w:hAnsi="Arial" w:cs="Arial"/>
                <w:noProof/>
                <w:color w:val="000000"/>
              </w:rPr>
              <w:t> </w:t>
            </w:r>
            <w:r w:rsidRPr="00F46B16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E7359" w:rsidRPr="00F46B16" w14:paraId="44F4854B" w14:textId="77777777" w:rsidTr="00FE7359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44F4854A" w14:textId="77777777" w:rsidR="00FE7359" w:rsidRPr="00F46B16" w:rsidRDefault="00FE7359" w:rsidP="00FE7359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F46B16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033A8" w:rsidRPr="00F46B16">
              <w:rPr>
                <w:rFonts w:ascii="Arial" w:hAnsi="Arial" w:cs="Arial"/>
                <w:b/>
                <w:sz w:val="40"/>
                <w:szCs w:val="40"/>
              </w:rPr>
              <w:t>. O</w:t>
            </w:r>
            <w:r w:rsidRPr="00F46B16">
              <w:rPr>
                <w:rFonts w:ascii="Arial" w:hAnsi="Arial" w:cs="Arial"/>
                <w:b/>
                <w:sz w:val="40"/>
                <w:szCs w:val="40"/>
              </w:rPr>
              <w:t>ngoing costs</w:t>
            </w:r>
          </w:p>
        </w:tc>
      </w:tr>
      <w:tr w:rsidR="0073576F" w:rsidRPr="00F46B16" w14:paraId="44F4854D" w14:textId="77777777" w:rsidTr="0073576F">
        <w:tc>
          <w:tcPr>
            <w:tcW w:w="10982" w:type="dxa"/>
            <w:gridSpan w:val="4"/>
            <w:tcBorders>
              <w:bottom w:val="single" w:sz="4" w:space="0" w:color="auto"/>
            </w:tcBorders>
          </w:tcPr>
          <w:p w14:paraId="44F4854C" w14:textId="77777777" w:rsidR="0073576F" w:rsidRPr="00F46B16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t>To live in the village, you must pay the following charges or costs.</w:t>
            </w:r>
          </w:p>
        </w:tc>
      </w:tr>
      <w:tr w:rsidR="00FE7359" w:rsidRPr="00F46B16" w14:paraId="44F48554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4E" w14:textId="77777777" w:rsidR="00FE7359" w:rsidRPr="00F46B16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3.</w:t>
            </w:r>
            <w:r w:rsidR="0073576F" w:rsidRPr="00F46B16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4F" w14:textId="77777777" w:rsidR="00FE7359" w:rsidRPr="00F46B16" w:rsidRDefault="001F6080" w:rsidP="001F6080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t>The current maintenance charges and their frequency are:</w:t>
            </w:r>
          </w:p>
        </w:tc>
        <w:tc>
          <w:tcPr>
            <w:tcW w:w="6014" w:type="dxa"/>
            <w:tcBorders>
              <w:left w:val="nil"/>
            </w:tcBorders>
          </w:tcPr>
          <w:p w14:paraId="44F48550" w14:textId="77777777" w:rsidR="00FE7359" w:rsidRPr="00F46B16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F46B16">
              <w:rPr>
                <w:rFonts w:ascii="Arial" w:hAnsi="Arial" w:cs="Arial"/>
                <w:i/>
                <w:color w:val="0000FF"/>
                <w:highlight w:val="lightGray"/>
              </w:rPr>
              <w:t xml:space="preserve">all </w:t>
            </w:r>
            <w:r w:rsidRPr="00F46B16">
              <w:rPr>
                <w:rFonts w:ascii="Arial" w:hAnsi="Arial" w:cs="Arial"/>
                <w:i/>
                <w:color w:val="0000FF"/>
                <w:highlight w:val="lightGray"/>
              </w:rPr>
              <w:t xml:space="preserve">which </w:t>
            </w:r>
            <w:r w:rsidR="002315AF" w:rsidRPr="00F46B16">
              <w:rPr>
                <w:rFonts w:ascii="Arial" w:hAnsi="Arial" w:cs="Arial"/>
                <w:i/>
                <w:color w:val="0000FF"/>
                <w:highlight w:val="lightGray"/>
              </w:rPr>
              <w:t>appl</w:t>
            </w:r>
            <w:r w:rsidR="00105C58" w:rsidRPr="00F46B16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F46B16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44F48551" w14:textId="77777777" w:rsidR="001F6080" w:rsidRPr="00F46B16" w:rsidRDefault="001F6080" w:rsidP="001F6080">
            <w:pPr>
              <w:spacing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ab/>
              <w:t>Service charge of $</w:t>
            </w: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per </w:t>
            </w:r>
            <w:bookmarkStart w:id="0" w:name="Text116"/>
            <w:r w:rsidR="00503A0C"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F46B16">
              <w:rPr>
                <w:rFonts w:ascii="Arial" w:hAnsi="Arial" w:cs="Arial"/>
                <w:i/>
                <w:szCs w:val="28"/>
              </w:rPr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0"/>
          </w:p>
          <w:p w14:paraId="44F48552" w14:textId="77777777" w:rsidR="001F6080" w:rsidRPr="00F46B16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Separate long term maintenance fund charge of</w:t>
            </w:r>
            <w:r w:rsidR="002115C4" w:rsidRPr="00F46B16">
              <w:rPr>
                <w:rFonts w:ascii="Arial" w:hAnsi="Arial" w:cs="Arial"/>
                <w:szCs w:val="28"/>
              </w:rPr>
              <w:t xml:space="preserve"> </w:t>
            </w:r>
            <w:r w:rsidRPr="00F46B16">
              <w:rPr>
                <w:rFonts w:ascii="Arial" w:hAnsi="Arial" w:cs="Arial"/>
                <w:szCs w:val="28"/>
              </w:rPr>
              <w:t>$</w:t>
            </w: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per </w:t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F46B16">
              <w:rPr>
                <w:rFonts w:ascii="Arial" w:hAnsi="Arial" w:cs="Arial"/>
                <w:i/>
                <w:szCs w:val="28"/>
              </w:rPr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</w:t>
            </w:r>
          </w:p>
          <w:p w14:paraId="44F48553" w14:textId="77777777" w:rsidR="00B92BD4" w:rsidRPr="00F46B16" w:rsidRDefault="001F6080" w:rsidP="006F588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Other maintenance charges </w:t>
            </w:r>
            <w:bookmarkStart w:id="1" w:name="Text118"/>
            <w:r w:rsidR="00503A0C"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8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03A0C"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F46B16">
              <w:rPr>
                <w:rFonts w:ascii="Arial" w:hAnsi="Arial" w:cs="Arial"/>
                <w:i/>
                <w:szCs w:val="28"/>
              </w:rPr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1"/>
            <w:r w:rsidRPr="00F46B16">
              <w:rPr>
                <w:rFonts w:ascii="Arial" w:hAnsi="Arial" w:cs="Arial"/>
                <w:szCs w:val="28"/>
              </w:rPr>
              <w:t xml:space="preserve"> of $</w:t>
            </w: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per </w:t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F46B16">
              <w:rPr>
                <w:rFonts w:ascii="Arial" w:hAnsi="Arial" w:cs="Arial"/>
                <w:i/>
                <w:szCs w:val="28"/>
              </w:rPr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>.</w:t>
            </w:r>
          </w:p>
        </w:tc>
      </w:tr>
      <w:tr w:rsidR="001B77C0" w:rsidRPr="00F46B16" w14:paraId="44F48559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55" w14:textId="77777777" w:rsidR="001B77C0" w:rsidRPr="00F46B16" w:rsidRDefault="001B77C0" w:rsidP="00CC6C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3.2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56" w14:textId="77777777" w:rsidR="001B77C0" w:rsidRPr="00F46B16" w:rsidRDefault="001B77C0" w:rsidP="00CC6C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>The current rates of other charges are:</w:t>
            </w:r>
          </w:p>
        </w:tc>
        <w:tc>
          <w:tcPr>
            <w:tcW w:w="6014" w:type="dxa"/>
            <w:tcBorders>
              <w:left w:val="nil"/>
            </w:tcBorders>
          </w:tcPr>
          <w:p w14:paraId="44F48557" w14:textId="77777777" w:rsidR="001B77C0" w:rsidRPr="00F46B16" w:rsidRDefault="001B77C0" w:rsidP="001B77C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44F48558" w14:textId="77777777" w:rsidR="00B92BD4" w:rsidRPr="00F46B16" w:rsidRDefault="001B77C0" w:rsidP="006F588F">
            <w:pPr>
              <w:spacing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Separate </w:t>
            </w:r>
            <w:r w:rsidR="002115C4" w:rsidRPr="00F46B16">
              <w:rPr>
                <w:rFonts w:ascii="Arial" w:hAnsi="Arial" w:cs="Arial"/>
                <w:szCs w:val="28"/>
              </w:rPr>
              <w:t>owners corporation</w:t>
            </w:r>
            <w:r w:rsidRPr="00F46B16">
              <w:rPr>
                <w:rFonts w:ascii="Arial" w:hAnsi="Arial" w:cs="Arial"/>
                <w:szCs w:val="28"/>
              </w:rPr>
              <w:t xml:space="preserve"> fee of $</w:t>
            </w: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="00F25F91">
              <w:rPr>
                <w:rFonts w:ascii="Arial" w:hAnsi="Arial" w:cs="Arial"/>
                <w:noProof/>
                <w:szCs w:val="28"/>
              </w:rPr>
              <w:t> 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per 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</w:p>
        </w:tc>
      </w:tr>
      <w:tr w:rsidR="001B77C0" w:rsidRPr="00F46B16" w14:paraId="44F48563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5A" w14:textId="77777777" w:rsidR="001B77C0" w:rsidRPr="00F46B16" w:rsidRDefault="001B77C0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3.3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5B" w14:textId="77777777" w:rsidR="001B77C0" w:rsidRPr="00F46B16" w:rsidRDefault="00A25AAF" w:rsidP="001F60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F46B16">
              <w:rPr>
                <w:rFonts w:ascii="Arial" w:hAnsi="Arial" w:cs="Arial"/>
              </w:rPr>
              <w:t xml:space="preserve">These </w:t>
            </w:r>
            <w:r w:rsidR="001B77C0" w:rsidRPr="00F46B16">
              <w:rPr>
                <w:rFonts w:ascii="Arial" w:hAnsi="Arial" w:cs="Arial"/>
              </w:rPr>
              <w:t>costs are not included in the service charge: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44F4855C" w14:textId="77777777" w:rsidR="001B77C0" w:rsidRPr="00F46B16" w:rsidRDefault="001B77C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 X]</w:t>
            </w:r>
          </w:p>
          <w:p w14:paraId="44F4855D" w14:textId="77777777" w:rsidR="001B77C0" w:rsidRPr="00F46B16" w:rsidRDefault="001B77C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House insurance</w:t>
            </w:r>
          </w:p>
          <w:p w14:paraId="44F4855E" w14:textId="77777777" w:rsidR="001B77C0" w:rsidRPr="00F46B16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Contents insurance</w:t>
            </w:r>
          </w:p>
          <w:p w14:paraId="44F4855F" w14:textId="77777777" w:rsidR="001B77C0" w:rsidRPr="00F46B16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Council rates</w:t>
            </w:r>
          </w:p>
          <w:p w14:paraId="44F48560" w14:textId="77777777" w:rsidR="001B77C0" w:rsidRPr="00F46B16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Water rates</w:t>
            </w:r>
          </w:p>
          <w:p w14:paraId="44F48561" w14:textId="77777777" w:rsidR="001B77C0" w:rsidRPr="00F46B16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Utilities</w:t>
            </w:r>
          </w:p>
          <w:p w14:paraId="44F48562" w14:textId="77777777" w:rsidR="001B77C0" w:rsidRPr="00F46B16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 Optional services </w:t>
            </w:r>
            <w:r w:rsidR="00B92BD4"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services and fees or list in an attachment]"/>
                  </w:textInput>
                </w:ffData>
              </w:fldChar>
            </w:r>
            <w:r w:rsidR="00B92BD4"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B92BD4" w:rsidRPr="00F46B16">
              <w:rPr>
                <w:rFonts w:ascii="Arial" w:hAnsi="Arial" w:cs="Arial"/>
                <w:i/>
                <w:szCs w:val="28"/>
              </w:rPr>
            </w:r>
            <w:r w:rsidR="00B92BD4"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[Insert details of services and fees or list in an attachment]</w:t>
            </w:r>
            <w:r w:rsidR="00B92BD4"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>.</w:t>
            </w:r>
          </w:p>
        </w:tc>
      </w:tr>
      <w:tr w:rsidR="001B77C0" w:rsidRPr="00F46B16" w14:paraId="44F48565" w14:textId="77777777" w:rsidTr="00FE7359">
        <w:trPr>
          <w:trHeight w:val="737"/>
        </w:trPr>
        <w:tc>
          <w:tcPr>
            <w:tcW w:w="10982" w:type="dxa"/>
            <w:gridSpan w:val="4"/>
            <w:vAlign w:val="center"/>
          </w:tcPr>
          <w:p w14:paraId="44F48564" w14:textId="77777777" w:rsidR="001B77C0" w:rsidRPr="00F46B16" w:rsidRDefault="001B77C0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40"/>
                <w:szCs w:val="40"/>
              </w:rPr>
              <w:t>4. Departure costs</w:t>
            </w:r>
          </w:p>
        </w:tc>
      </w:tr>
      <w:tr w:rsidR="001B77C0" w:rsidRPr="00F46B16" w14:paraId="44F48567" w14:textId="77777777" w:rsidTr="00585765">
        <w:tc>
          <w:tcPr>
            <w:tcW w:w="10982" w:type="dxa"/>
            <w:gridSpan w:val="4"/>
          </w:tcPr>
          <w:p w14:paraId="44F48566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t>On permanent departure, the following costs apply:</w:t>
            </w:r>
          </w:p>
        </w:tc>
      </w:tr>
      <w:tr w:rsidR="001B77C0" w:rsidRPr="00F46B16" w14:paraId="44F4856C" w14:textId="77777777" w:rsidTr="0055511F">
        <w:tc>
          <w:tcPr>
            <w:tcW w:w="648" w:type="dxa"/>
            <w:tcBorders>
              <w:bottom w:val="nil"/>
              <w:right w:val="nil"/>
            </w:tcBorders>
          </w:tcPr>
          <w:p w14:paraId="44F48568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4.1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44F48569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Cs w:val="28"/>
              </w:rPr>
              <w:t xml:space="preserve">Departure fee – </w:t>
            </w:r>
            <w:r w:rsidRPr="00F46B16">
              <w:rPr>
                <w:rFonts w:ascii="Arial" w:hAnsi="Arial" w:cs="Arial"/>
                <w:szCs w:val="28"/>
              </w:rPr>
              <w:t>Will you be re</w:t>
            </w:r>
            <w:r w:rsidR="00A25AAF" w:rsidRPr="00F46B16">
              <w:rPr>
                <w:rFonts w:ascii="Arial" w:hAnsi="Arial" w:cs="Arial"/>
                <w:szCs w:val="28"/>
              </w:rPr>
              <w:t xml:space="preserve">quired to pay any departure </w:t>
            </w:r>
            <w:r w:rsidR="00A25AAF" w:rsidRPr="00F46B16">
              <w:rPr>
                <w:rFonts w:ascii="Arial" w:hAnsi="Arial" w:cs="Arial"/>
                <w:szCs w:val="28"/>
              </w:rPr>
              <w:lastRenderedPageBreak/>
              <w:t>fee</w:t>
            </w:r>
            <w:r w:rsidRPr="00F46B16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44F4856A" w14:textId="77777777" w:rsidR="001B77C0" w:rsidRPr="00F46B16" w:rsidRDefault="001B77C0" w:rsidP="002C6FF6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F46B16">
              <w:rPr>
                <w:rFonts w:ascii="Arial" w:hAnsi="Arial" w:cs="Arial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Yes 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No</w:t>
            </w:r>
          </w:p>
          <w:p w14:paraId="44F4856B" w14:textId="77777777" w:rsidR="001B77C0" w:rsidRPr="00F46B16" w:rsidRDefault="001B77C0" w:rsidP="002C6FF6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1B77C0" w:rsidRPr="00F46B16" w14:paraId="44F48577" w14:textId="77777777" w:rsidTr="0055511F">
        <w:tc>
          <w:tcPr>
            <w:tcW w:w="648" w:type="dxa"/>
            <w:tcBorders>
              <w:top w:val="nil"/>
              <w:right w:val="nil"/>
            </w:tcBorders>
          </w:tcPr>
          <w:p w14:paraId="44F4856D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44F4856E" w14:textId="77777777" w:rsidR="001B77C0" w:rsidRPr="00F46B16" w:rsidRDefault="001B77C0" w:rsidP="0055511F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44F4856F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If yes, you will be required to pay a departure fee calculated on this basis: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44F48570" w14:textId="77777777" w:rsidR="001B77C0" w:rsidRPr="00F46B16" w:rsidRDefault="001B77C0" w:rsidP="00DD3874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4F48571" w14:textId="77777777" w:rsidR="001B77C0" w:rsidRPr="00F46B16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eastAsia="Times New Roman" w:hAnsi="Arial" w:cs="Arial"/>
              </w:rPr>
              <w:instrText xml:space="preserve"> FORMTEXT </w:instrText>
            </w:r>
            <w:r w:rsidRPr="00F46B16">
              <w:rPr>
                <w:rFonts w:ascii="Arial" w:eastAsia="Times New Roman" w:hAnsi="Arial" w:cs="Arial"/>
              </w:rPr>
            </w:r>
            <w:r w:rsidRPr="00F46B16">
              <w:rPr>
                <w:rFonts w:ascii="Arial" w:eastAsia="Times New Roman" w:hAnsi="Arial" w:cs="Arial"/>
              </w:rPr>
              <w:fldChar w:fldCharType="separate"/>
            </w:r>
            <w:r w:rsidR="00F25F91">
              <w:rPr>
                <w:rFonts w:ascii="Arial" w:eastAsia="Times New Roman" w:hAnsi="Arial" w:cs="Arial"/>
                <w:noProof/>
              </w:rPr>
              <w:t>[number]</w:t>
            </w:r>
            <w:r w:rsidRPr="00F46B16">
              <w:rPr>
                <w:rFonts w:ascii="Arial" w:eastAsia="Times New Roman" w:hAnsi="Arial" w:cs="Arial"/>
              </w:rPr>
              <w:fldChar w:fldCharType="end"/>
            </w:r>
            <w:r w:rsidRPr="00F46B16">
              <w:rPr>
                <w:rFonts w:ascii="Arial" w:eastAsia="Times New Roman" w:hAnsi="Arial" w:cs="Arial"/>
              </w:rPr>
              <w:t xml:space="preserve">% per year of residence – for a maximum number of </w:t>
            </w:r>
            <w:r w:rsidRPr="00F46B16">
              <w:rPr>
                <w:rFonts w:ascii="Arial" w:eastAsia="Times New Roman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eastAsia="Times New Roman" w:hAnsi="Arial" w:cs="Arial"/>
              </w:rPr>
              <w:instrText xml:space="preserve"> FORMTEXT </w:instrText>
            </w:r>
            <w:r w:rsidRPr="00F46B16">
              <w:rPr>
                <w:rFonts w:ascii="Arial" w:eastAsia="Times New Roman" w:hAnsi="Arial" w:cs="Arial"/>
              </w:rPr>
            </w:r>
            <w:r w:rsidRPr="00F46B16">
              <w:rPr>
                <w:rFonts w:ascii="Arial" w:eastAsia="Times New Roman" w:hAnsi="Arial" w:cs="Arial"/>
              </w:rPr>
              <w:fldChar w:fldCharType="separate"/>
            </w:r>
            <w:r w:rsidR="00F25F91">
              <w:rPr>
                <w:rFonts w:ascii="Arial" w:eastAsia="Times New Roman" w:hAnsi="Arial" w:cs="Arial"/>
                <w:noProof/>
              </w:rPr>
              <w:t>[number]</w:t>
            </w:r>
            <w:r w:rsidRPr="00F46B16">
              <w:rPr>
                <w:rFonts w:ascii="Arial" w:eastAsia="Times New Roman" w:hAnsi="Arial" w:cs="Arial"/>
              </w:rPr>
              <w:fldChar w:fldCharType="end"/>
            </w:r>
            <w:r w:rsidRPr="00F46B16">
              <w:rPr>
                <w:rFonts w:ascii="Arial" w:eastAsia="Times New Roman" w:hAnsi="Arial" w:cs="Arial"/>
              </w:rPr>
              <w:t xml:space="preserve"> years of residence – of:</w:t>
            </w:r>
          </w:p>
          <w:p w14:paraId="44F48572" w14:textId="77777777" w:rsidR="001B77C0" w:rsidRPr="00F46B16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your in-going contribution </w:t>
            </w:r>
          </w:p>
          <w:p w14:paraId="44F48573" w14:textId="77777777" w:rsidR="001B77C0" w:rsidRPr="00F46B16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44F48574" w14:textId="77777777" w:rsidR="001B77C0" w:rsidRPr="00F46B16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the purchase price you paid</w:t>
            </w:r>
          </w:p>
          <w:p w14:paraId="44F48575" w14:textId="77777777" w:rsidR="001B77C0" w:rsidRPr="00F46B16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the purchase price paid by the next resident</w:t>
            </w:r>
          </w:p>
          <w:p w14:paraId="44F48576" w14:textId="77777777" w:rsidR="001B77C0" w:rsidRPr="00F46B16" w:rsidRDefault="001B77C0" w:rsidP="00B92BD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other basis </w:t>
            </w:r>
            <w:r w:rsidRPr="00F46B16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F46B16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F46B16">
              <w:rPr>
                <w:rFonts w:ascii="Arial" w:eastAsia="Times New Roman" w:hAnsi="Arial" w:cs="Arial"/>
                <w:i/>
              </w:rPr>
            </w:r>
            <w:r w:rsidRPr="00F46B16">
              <w:rPr>
                <w:rFonts w:ascii="Arial" w:eastAsia="Times New Roman" w:hAnsi="Arial" w:cs="Arial"/>
                <w:i/>
              </w:rPr>
              <w:fldChar w:fldCharType="separate"/>
            </w:r>
            <w:r w:rsidR="00F25F91">
              <w:rPr>
                <w:rFonts w:ascii="Arial" w:eastAsia="Times New Roman" w:hAnsi="Arial" w:cs="Arial"/>
                <w:i/>
                <w:noProof/>
              </w:rPr>
              <w:t>[specify]</w:t>
            </w:r>
            <w:r w:rsidRPr="00F46B16">
              <w:rPr>
                <w:rFonts w:ascii="Arial" w:eastAsia="Times New Roman" w:hAnsi="Arial" w:cs="Arial"/>
                <w:i/>
              </w:rPr>
              <w:fldChar w:fldCharType="end"/>
            </w:r>
          </w:p>
        </w:tc>
      </w:tr>
      <w:tr w:rsidR="001B77C0" w:rsidRPr="00F46B16" w14:paraId="44F48581" w14:textId="77777777" w:rsidTr="0091276C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78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4.2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79" w14:textId="77777777" w:rsidR="001B77C0" w:rsidRPr="00F46B16" w:rsidRDefault="001B77C0" w:rsidP="007928EE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F46B16">
              <w:rPr>
                <w:rFonts w:ascii="Arial" w:hAnsi="Arial" w:cs="Arial"/>
                <w:b/>
                <w:szCs w:val="28"/>
              </w:rPr>
              <w:t>Reinstatement/renovation costs: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44F4857A" w14:textId="77777777" w:rsidR="001B77C0" w:rsidRPr="00F46B16" w:rsidRDefault="001B77C0" w:rsidP="009E68F2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4F4857B" w14:textId="77777777" w:rsidR="001B77C0" w:rsidRPr="00F46B16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You </w:t>
            </w:r>
            <w:r w:rsidRPr="00F46B16">
              <w:rPr>
                <w:rFonts w:ascii="Arial" w:eastAsia="Times New Roman" w:hAnsi="Arial" w:cs="Arial"/>
                <w:b/>
              </w:rPr>
              <w:t>will not</w:t>
            </w:r>
            <w:r w:rsidRPr="00F46B16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44F4857C" w14:textId="77777777" w:rsidR="001B77C0" w:rsidRPr="00F46B16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44F4857D" w14:textId="77777777" w:rsidR="001B77C0" w:rsidRPr="00F46B16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renovation of your unit (to bring it up to date)</w:t>
            </w:r>
          </w:p>
          <w:p w14:paraId="44F4857E" w14:textId="77777777" w:rsidR="001B77C0" w:rsidRPr="00F46B16" w:rsidRDefault="001B77C0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You </w:t>
            </w:r>
            <w:r w:rsidRPr="00F46B16">
              <w:rPr>
                <w:rFonts w:ascii="Arial" w:eastAsia="Times New Roman" w:hAnsi="Arial" w:cs="Arial"/>
                <w:b/>
              </w:rPr>
              <w:t>will</w:t>
            </w:r>
            <w:r w:rsidRPr="00F46B16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44F4857F" w14:textId="77777777" w:rsidR="001B77C0" w:rsidRPr="00F46B16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44F48580" w14:textId="77777777" w:rsidR="001B77C0" w:rsidRPr="00F46B16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renovation of your unit (to bring it up to date)</w:t>
            </w:r>
          </w:p>
        </w:tc>
      </w:tr>
      <w:tr w:rsidR="001B77C0" w:rsidRPr="00F46B16" w14:paraId="44F48585" w14:textId="77777777" w:rsidTr="0091276C">
        <w:tc>
          <w:tcPr>
            <w:tcW w:w="648" w:type="dxa"/>
            <w:tcBorders>
              <w:bottom w:val="nil"/>
              <w:right w:val="nil"/>
            </w:tcBorders>
          </w:tcPr>
          <w:p w14:paraId="44F48582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4.3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44F48583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Cs w:val="28"/>
              </w:rPr>
              <w:t xml:space="preserve">Long term maintenance fund – </w:t>
            </w:r>
            <w:r w:rsidRPr="00F46B16">
              <w:rPr>
                <w:rFonts w:ascii="Arial" w:hAnsi="Arial" w:cs="Arial"/>
                <w:szCs w:val="28"/>
              </w:rPr>
              <w:t xml:space="preserve">Will you be </w:t>
            </w:r>
            <w:r w:rsidRPr="00F46B16">
              <w:rPr>
                <w:rFonts w:ascii="Arial" w:eastAsia="Times New Roman" w:hAnsi="Arial" w:cs="Arial"/>
              </w:rPr>
              <w:t>required to make a separate contribution to the long term maintenance fund</w:t>
            </w:r>
            <w:r w:rsidRPr="00F46B16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44F48584" w14:textId="77777777" w:rsidR="001B77C0" w:rsidRPr="00F46B16" w:rsidRDefault="001B77C0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Yes 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No</w:t>
            </w:r>
            <w:r w:rsidRPr="00F46B16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1B77C0" w:rsidRPr="00F46B16" w14:paraId="44F48590" w14:textId="77777777" w:rsidTr="004568B1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44F48586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48587" w14:textId="77777777" w:rsidR="001B77C0" w:rsidRPr="00F46B16" w:rsidRDefault="001B77C0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44F48588" w14:textId="77777777" w:rsidR="001B77C0" w:rsidRPr="00F46B16" w:rsidRDefault="001B77C0" w:rsidP="00FE4846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If yes, you will be required to make a separate contribution to the long term maintenance fund on </w:t>
            </w:r>
            <w:r w:rsidR="00113E08" w:rsidRPr="00F46B16">
              <w:rPr>
                <w:rFonts w:ascii="Arial" w:hAnsi="Arial" w:cs="Arial"/>
                <w:szCs w:val="28"/>
              </w:rPr>
              <w:t xml:space="preserve">this </w:t>
            </w:r>
            <w:r w:rsidRPr="00F46B16">
              <w:rPr>
                <w:rFonts w:ascii="Arial" w:hAnsi="Arial" w:cs="Arial"/>
                <w:szCs w:val="28"/>
              </w:rPr>
              <w:t>basis: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44F48589" w14:textId="77777777" w:rsidR="001B77C0" w:rsidRPr="00F46B16" w:rsidRDefault="001B77C0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4F4858A" w14:textId="77777777" w:rsidR="001B77C0" w:rsidRPr="00F46B16" w:rsidRDefault="001B77C0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eastAsia="Times New Roman" w:hAnsi="Arial" w:cs="Arial"/>
              </w:rPr>
              <w:instrText xml:space="preserve"> FORMTEXT </w:instrText>
            </w:r>
            <w:r w:rsidRPr="00F46B16">
              <w:rPr>
                <w:rFonts w:ascii="Arial" w:eastAsia="Times New Roman" w:hAnsi="Arial" w:cs="Arial"/>
              </w:rPr>
            </w:r>
            <w:r w:rsidRPr="00F46B16">
              <w:rPr>
                <w:rFonts w:ascii="Arial" w:eastAsia="Times New Roman" w:hAnsi="Arial" w:cs="Arial"/>
              </w:rPr>
              <w:fldChar w:fldCharType="separate"/>
            </w:r>
            <w:r w:rsidR="00F25F91">
              <w:rPr>
                <w:rFonts w:ascii="Arial" w:eastAsia="Times New Roman" w:hAnsi="Arial" w:cs="Arial"/>
                <w:noProof/>
              </w:rPr>
              <w:t>[number]</w:t>
            </w:r>
            <w:r w:rsidRPr="00F46B16">
              <w:rPr>
                <w:rFonts w:ascii="Arial" w:eastAsia="Times New Roman" w:hAnsi="Arial" w:cs="Arial"/>
              </w:rPr>
              <w:fldChar w:fldCharType="end"/>
            </w:r>
            <w:r w:rsidRPr="00F46B16">
              <w:rPr>
                <w:rFonts w:ascii="Arial" w:eastAsia="Times New Roman" w:hAnsi="Arial" w:cs="Arial"/>
              </w:rPr>
              <w:t>% of:</w:t>
            </w:r>
          </w:p>
          <w:p w14:paraId="44F4858B" w14:textId="77777777" w:rsidR="001B77C0" w:rsidRPr="00F46B16" w:rsidRDefault="001B77C0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your in-going contribution</w:t>
            </w:r>
          </w:p>
          <w:p w14:paraId="44F4858C" w14:textId="77777777" w:rsidR="001B77C0" w:rsidRPr="00F46B16" w:rsidRDefault="001B77C0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44F4858D" w14:textId="77777777" w:rsidR="001B77C0" w:rsidRPr="00F46B16" w:rsidRDefault="001B77C0" w:rsidP="002148D2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the purchase price you paid</w:t>
            </w:r>
          </w:p>
          <w:p w14:paraId="44F4858E" w14:textId="77777777" w:rsidR="001B77C0" w:rsidRPr="00F46B16" w:rsidRDefault="001B77C0" w:rsidP="002148D2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the purchase price paid by the next resident</w:t>
            </w:r>
          </w:p>
          <w:p w14:paraId="44F4858F" w14:textId="77777777" w:rsidR="001B77C0" w:rsidRPr="00F46B16" w:rsidRDefault="00B92BD4" w:rsidP="00B92BD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hAnsi="Arial" w:cs="Arial"/>
              </w:rPr>
              <w:t>o</w:t>
            </w:r>
            <w:r w:rsidR="001B77C0" w:rsidRPr="00F46B16">
              <w:rPr>
                <w:rFonts w:ascii="Arial" w:hAnsi="Arial" w:cs="Arial"/>
              </w:rPr>
              <w:t xml:space="preserve">ther basis </w:t>
            </w:r>
            <w:r w:rsidR="001B77C0"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B77C0"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="001B77C0" w:rsidRPr="00F46B16">
              <w:rPr>
                <w:rFonts w:ascii="Arial" w:hAnsi="Arial" w:cs="Arial"/>
                <w:i/>
              </w:rPr>
            </w:r>
            <w:r w:rsidR="001B77C0"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[specify]</w:t>
            </w:r>
            <w:r w:rsidR="001B77C0" w:rsidRPr="00F46B1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B77C0" w:rsidRPr="00F46B16" w14:paraId="44F48594" w14:textId="77777777" w:rsidTr="004568B1">
        <w:tc>
          <w:tcPr>
            <w:tcW w:w="648" w:type="dxa"/>
            <w:tcBorders>
              <w:bottom w:val="nil"/>
              <w:right w:val="nil"/>
            </w:tcBorders>
          </w:tcPr>
          <w:p w14:paraId="44F48591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4.4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44F48592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F46B16">
                  <w:rPr>
                    <w:rFonts w:ascii="Arial" w:hAnsi="Arial" w:cs="Arial"/>
                    <w:b/>
                    <w:szCs w:val="28"/>
                  </w:rPr>
                  <w:t>Sale</w:t>
                </w:r>
              </w:smartTag>
            </w:smartTag>
            <w:r w:rsidRPr="00F46B16">
              <w:rPr>
                <w:rFonts w:ascii="Arial" w:hAnsi="Arial" w:cs="Arial"/>
                <w:b/>
                <w:szCs w:val="28"/>
              </w:rPr>
              <w:t xml:space="preserve"> costs (assuming the </w:t>
            </w:r>
            <w:r w:rsidRPr="00F46B16">
              <w:rPr>
                <w:rFonts w:ascii="Arial" w:hAnsi="Arial" w:cs="Arial"/>
                <w:b/>
                <w:szCs w:val="28"/>
              </w:rPr>
              <w:lastRenderedPageBreak/>
              <w:t xml:space="preserve">manager is the selling agent) – </w:t>
            </w:r>
            <w:r w:rsidRPr="00F46B16">
              <w:rPr>
                <w:rFonts w:ascii="Arial" w:hAnsi="Arial" w:cs="Arial"/>
                <w:szCs w:val="28"/>
              </w:rPr>
              <w:t>Will you be required to pay the owner or manager any costs of selling your unit?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44F48593" w14:textId="77777777" w:rsidR="001B77C0" w:rsidRPr="00F46B16" w:rsidRDefault="001B77C0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F46B16">
              <w:rPr>
                <w:rFonts w:ascii="Arial" w:hAnsi="Arial" w:cs="Arial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Yes 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No</w:t>
            </w:r>
          </w:p>
        </w:tc>
      </w:tr>
      <w:tr w:rsidR="001B77C0" w:rsidRPr="00F46B16" w14:paraId="44F4859D" w14:textId="77777777" w:rsidTr="004568B1">
        <w:tc>
          <w:tcPr>
            <w:tcW w:w="648" w:type="dxa"/>
            <w:tcBorders>
              <w:top w:val="nil"/>
              <w:right w:val="nil"/>
            </w:tcBorders>
          </w:tcPr>
          <w:p w14:paraId="44F48595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44F48596" w14:textId="77777777" w:rsidR="001B77C0" w:rsidRPr="00F46B16" w:rsidRDefault="001B77C0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44F48597" w14:textId="77777777" w:rsidR="001B77C0" w:rsidRPr="00F46B16" w:rsidRDefault="001B77C0" w:rsidP="0091276C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If yes, you will be required to pay the owner or manager </w:t>
            </w:r>
            <w:r w:rsidR="00113E08" w:rsidRPr="00F46B16">
              <w:rPr>
                <w:rFonts w:ascii="Arial" w:hAnsi="Arial" w:cs="Arial"/>
              </w:rPr>
              <w:t>these</w:t>
            </w:r>
            <w:r w:rsidRPr="00F46B16">
              <w:rPr>
                <w:rFonts w:ascii="Arial" w:hAnsi="Arial" w:cs="Arial"/>
                <w:szCs w:val="28"/>
              </w:rPr>
              <w:t xml:space="preserve"> costs of selling your unit: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44F48598" w14:textId="77777777" w:rsidR="001B77C0" w:rsidRPr="00F46B16" w:rsidRDefault="001B77C0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4F48599" w14:textId="77777777" w:rsidR="001B77C0" w:rsidRPr="00F46B16" w:rsidRDefault="001B77C0" w:rsidP="00113E0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eastAsia="Times New Roman" w:hAnsi="Arial" w:cs="Arial"/>
              </w:rPr>
              <w:instrText xml:space="preserve"> FORMTEXT </w:instrText>
            </w:r>
            <w:r w:rsidRPr="00F46B16">
              <w:rPr>
                <w:rFonts w:ascii="Arial" w:eastAsia="Times New Roman" w:hAnsi="Arial" w:cs="Arial"/>
              </w:rPr>
            </w:r>
            <w:r w:rsidRPr="00F46B16">
              <w:rPr>
                <w:rFonts w:ascii="Arial" w:eastAsia="Times New Roman" w:hAnsi="Arial" w:cs="Arial"/>
              </w:rPr>
              <w:fldChar w:fldCharType="separate"/>
            </w:r>
            <w:r w:rsidR="00F25F91">
              <w:rPr>
                <w:rFonts w:ascii="Arial" w:eastAsia="Times New Roman" w:hAnsi="Arial" w:cs="Arial"/>
                <w:noProof/>
              </w:rPr>
              <w:t>[number]</w:t>
            </w:r>
            <w:r w:rsidRPr="00F46B16">
              <w:rPr>
                <w:rFonts w:ascii="Arial" w:eastAsia="Times New Roman" w:hAnsi="Arial" w:cs="Arial"/>
              </w:rPr>
              <w:fldChar w:fldCharType="end"/>
            </w:r>
            <w:r w:rsidRPr="00F46B16">
              <w:rPr>
                <w:rFonts w:ascii="Arial" w:eastAsia="Times New Roman" w:hAnsi="Arial" w:cs="Arial"/>
              </w:rPr>
              <w:t>% of the marketing and advertising costs</w:t>
            </w:r>
          </w:p>
          <w:p w14:paraId="44F4859A" w14:textId="77777777" w:rsidR="001B77C0" w:rsidRPr="00F46B16" w:rsidRDefault="001B77C0" w:rsidP="00113E0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eastAsia="Times New Roman" w:hAnsi="Arial" w:cs="Arial"/>
              </w:rPr>
              <w:instrText xml:space="preserve"> FORMTEXT </w:instrText>
            </w:r>
            <w:r w:rsidRPr="00F46B16">
              <w:rPr>
                <w:rFonts w:ascii="Arial" w:eastAsia="Times New Roman" w:hAnsi="Arial" w:cs="Arial"/>
              </w:rPr>
            </w:r>
            <w:r w:rsidRPr="00F46B16">
              <w:rPr>
                <w:rFonts w:ascii="Arial" w:eastAsia="Times New Roman" w:hAnsi="Arial" w:cs="Arial"/>
              </w:rPr>
              <w:fldChar w:fldCharType="separate"/>
            </w:r>
            <w:r w:rsidR="00F25F91">
              <w:rPr>
                <w:rFonts w:ascii="Arial" w:eastAsia="Times New Roman" w:hAnsi="Arial" w:cs="Arial"/>
                <w:noProof/>
              </w:rPr>
              <w:t>[number]</w:t>
            </w:r>
            <w:r w:rsidRPr="00F46B16">
              <w:rPr>
                <w:rFonts w:ascii="Arial" w:eastAsia="Times New Roman" w:hAnsi="Arial" w:cs="Arial"/>
              </w:rPr>
              <w:fldChar w:fldCharType="end"/>
            </w:r>
            <w:r w:rsidRPr="00F46B16">
              <w:rPr>
                <w:rFonts w:ascii="Arial" w:eastAsia="Times New Roman" w:hAnsi="Arial" w:cs="Arial"/>
              </w:rPr>
              <w:t>% of the legal costs</w:t>
            </w:r>
          </w:p>
          <w:p w14:paraId="44F4859B" w14:textId="77777777" w:rsidR="001B77C0" w:rsidRPr="00F46B16" w:rsidRDefault="001B77C0" w:rsidP="00113E0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sale fee of </w:t>
            </w:r>
            <w:r w:rsidRPr="00F46B16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eastAsia="Times New Roman" w:hAnsi="Arial" w:cs="Arial"/>
              </w:rPr>
              <w:instrText xml:space="preserve"> FORMTEXT </w:instrText>
            </w:r>
            <w:r w:rsidRPr="00F46B16">
              <w:rPr>
                <w:rFonts w:ascii="Arial" w:eastAsia="Times New Roman" w:hAnsi="Arial" w:cs="Arial"/>
              </w:rPr>
            </w:r>
            <w:r w:rsidRPr="00F46B16">
              <w:rPr>
                <w:rFonts w:ascii="Arial" w:eastAsia="Times New Roman" w:hAnsi="Arial" w:cs="Arial"/>
              </w:rPr>
              <w:fldChar w:fldCharType="separate"/>
            </w:r>
            <w:r w:rsidR="00F25F91">
              <w:rPr>
                <w:rFonts w:ascii="Arial" w:eastAsia="Times New Roman" w:hAnsi="Arial" w:cs="Arial"/>
                <w:noProof/>
              </w:rPr>
              <w:t>[number]</w:t>
            </w:r>
            <w:r w:rsidRPr="00F46B16">
              <w:rPr>
                <w:rFonts w:ascii="Arial" w:eastAsia="Times New Roman" w:hAnsi="Arial" w:cs="Arial"/>
              </w:rPr>
              <w:fldChar w:fldCharType="end"/>
            </w:r>
            <w:r w:rsidRPr="00F46B16">
              <w:rPr>
                <w:rFonts w:ascii="Arial" w:eastAsia="Times New Roman" w:hAnsi="Arial" w:cs="Arial"/>
              </w:rPr>
              <w:t>% of the sale price</w:t>
            </w:r>
          </w:p>
          <w:p w14:paraId="44F4859C" w14:textId="77777777" w:rsidR="001B77C0" w:rsidRPr="00F46B16" w:rsidRDefault="001B77C0" w:rsidP="00B92BD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hAnsi="Arial" w:cs="Arial"/>
              </w:rPr>
              <w:t xml:space="preserve">other </w:t>
            </w:r>
            <w:r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</w:rPr>
            </w:r>
            <w:r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[specify]</w:t>
            </w:r>
            <w:r w:rsidRPr="00F46B16">
              <w:rPr>
                <w:rFonts w:ascii="Arial" w:hAnsi="Arial" w:cs="Arial"/>
                <w:i/>
              </w:rPr>
              <w:fldChar w:fldCharType="end"/>
            </w:r>
            <w:r w:rsidRPr="00F46B16">
              <w:rPr>
                <w:rFonts w:ascii="Arial" w:hAnsi="Arial" w:cs="Arial"/>
              </w:rPr>
              <w:t>.</w:t>
            </w:r>
          </w:p>
        </w:tc>
      </w:tr>
      <w:tr w:rsidR="001B77C0" w:rsidRPr="00F46B16" w14:paraId="44F485A2" w14:textId="77777777" w:rsidTr="001C285B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4F4859E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4.5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4859F" w14:textId="77777777" w:rsidR="001B77C0" w:rsidRPr="00F46B16" w:rsidRDefault="001B77C0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44F485A0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Cs w:val="28"/>
              </w:rPr>
              <w:t>Other departure costs</w:t>
            </w:r>
            <w:r w:rsidRPr="00F46B16">
              <w:rPr>
                <w:rFonts w:ascii="Arial" w:hAnsi="Arial" w:cs="Arial"/>
                <w:szCs w:val="28"/>
              </w:rPr>
              <w:t xml:space="preserve"> – You will be required to pay </w:t>
            </w:r>
            <w:r w:rsidR="00113E08" w:rsidRPr="00F46B16">
              <w:rPr>
                <w:rFonts w:ascii="Arial" w:hAnsi="Arial" w:cs="Arial"/>
              </w:rPr>
              <w:t>these</w:t>
            </w:r>
            <w:r w:rsidRPr="00F46B16">
              <w:rPr>
                <w:rFonts w:ascii="Arial" w:hAnsi="Arial" w:cs="Arial"/>
                <w:szCs w:val="28"/>
              </w:rPr>
              <w:t xml:space="preserve"> costs: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44F485A1" w14:textId="77777777" w:rsidR="00B92BD4" w:rsidRPr="00F46B16" w:rsidRDefault="001B77C0" w:rsidP="006F588F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ith amounts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 with amounts]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i/>
                <w:szCs w:val="28"/>
              </w:rPr>
              <w:t xml:space="preserve">. </w:t>
            </w:r>
          </w:p>
        </w:tc>
      </w:tr>
      <w:tr w:rsidR="001B77C0" w:rsidRPr="00F46B16" w14:paraId="44F485A7" w14:textId="77777777" w:rsidTr="001C285B">
        <w:tc>
          <w:tcPr>
            <w:tcW w:w="648" w:type="dxa"/>
            <w:tcBorders>
              <w:bottom w:val="nil"/>
              <w:right w:val="nil"/>
            </w:tcBorders>
          </w:tcPr>
          <w:p w14:paraId="44F485A3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4.6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44F485A4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Cs w:val="28"/>
              </w:rPr>
              <w:t>Post-departure costs</w:t>
            </w:r>
            <w:r w:rsidRPr="00F46B16">
              <w:rPr>
                <w:rFonts w:ascii="Arial" w:hAnsi="Arial" w:cs="Arial"/>
                <w:szCs w:val="28"/>
              </w:rPr>
              <w:t xml:space="preserve"> – Will you be required to pay costs after permanent departure?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44F485A5" w14:textId="77777777" w:rsidR="001B77C0" w:rsidRPr="00F46B16" w:rsidRDefault="001B77C0" w:rsidP="00BD4506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Yes 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No</w:t>
            </w:r>
          </w:p>
          <w:p w14:paraId="44F485A6" w14:textId="77777777" w:rsidR="001B77C0" w:rsidRPr="00F46B16" w:rsidRDefault="001B77C0" w:rsidP="000A2755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1B77C0" w:rsidRPr="00F46B16" w14:paraId="44F485B8" w14:textId="77777777" w:rsidTr="001C285B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44F485A8" w14:textId="77777777" w:rsidR="001B77C0" w:rsidRPr="00F46B16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485A9" w14:textId="77777777" w:rsidR="001B77C0" w:rsidRPr="00F46B16" w:rsidRDefault="001B77C0" w:rsidP="00BD450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44F485AA" w14:textId="77777777" w:rsidR="001B77C0" w:rsidRPr="00F46B16" w:rsidRDefault="001B77C0" w:rsidP="00BD4506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If yes, you will be required to pay </w:t>
            </w:r>
            <w:r w:rsidR="00113E08" w:rsidRPr="00F46B16">
              <w:rPr>
                <w:rFonts w:ascii="Arial" w:hAnsi="Arial" w:cs="Arial"/>
              </w:rPr>
              <w:t>these</w:t>
            </w:r>
            <w:r w:rsidR="00113E08" w:rsidRPr="00F46B16">
              <w:rPr>
                <w:rFonts w:ascii="Arial" w:hAnsi="Arial" w:cs="Arial"/>
                <w:szCs w:val="28"/>
              </w:rPr>
              <w:t xml:space="preserve"> </w:t>
            </w:r>
            <w:r w:rsidRPr="00F46B16">
              <w:rPr>
                <w:rFonts w:ascii="Arial" w:hAnsi="Arial" w:cs="Arial"/>
                <w:szCs w:val="28"/>
              </w:rPr>
              <w:t>costs after permanent departure: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44F485AB" w14:textId="77777777" w:rsidR="001B77C0" w:rsidRPr="00F46B16" w:rsidRDefault="001B77C0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4F485AC" w14:textId="77777777" w:rsidR="001B77C0" w:rsidRPr="00F46B16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Service charge</w:t>
            </w:r>
          </w:p>
          <w:p w14:paraId="44F485AD" w14:textId="77777777" w:rsidR="001B77C0" w:rsidRPr="00F46B16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until </w:t>
            </w:r>
            <w:r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</w:rPr>
            </w:r>
            <w:r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[Insert: day, month, year]</w:t>
            </w:r>
            <w:r w:rsidRPr="00F46B16">
              <w:rPr>
                <w:rFonts w:ascii="Arial" w:hAnsi="Arial" w:cs="Arial"/>
                <w:i/>
              </w:rPr>
              <w:fldChar w:fldCharType="end"/>
            </w:r>
            <w:r w:rsidRPr="00F46B16">
              <w:rPr>
                <w:rFonts w:ascii="Arial" w:hAnsi="Arial" w:cs="Arial"/>
              </w:rPr>
              <w:t>.</w:t>
            </w:r>
          </w:p>
          <w:p w14:paraId="44F485AE" w14:textId="77777777" w:rsidR="001B77C0" w:rsidRPr="00F46B16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Separate lo</w:t>
            </w:r>
            <w:r w:rsidR="00A876B3" w:rsidRPr="00F46B16">
              <w:rPr>
                <w:rFonts w:ascii="Arial" w:eastAsia="Times New Roman" w:hAnsi="Arial" w:cs="Arial"/>
              </w:rPr>
              <w:t>ng term maintenance fund charge</w:t>
            </w:r>
          </w:p>
          <w:p w14:paraId="44F485AF" w14:textId="77777777" w:rsidR="001B77C0" w:rsidRPr="00F46B16" w:rsidRDefault="001B77C0" w:rsidP="0082017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until </w:t>
            </w:r>
            <w:r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</w:rPr>
            </w:r>
            <w:r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[Insert: day, month, year]</w:t>
            </w:r>
            <w:r w:rsidRPr="00F46B16">
              <w:rPr>
                <w:rFonts w:ascii="Arial" w:hAnsi="Arial" w:cs="Arial"/>
                <w:i/>
              </w:rPr>
              <w:fldChar w:fldCharType="end"/>
            </w:r>
            <w:r w:rsidRPr="00F46B16">
              <w:rPr>
                <w:rFonts w:ascii="Arial" w:hAnsi="Arial" w:cs="Arial"/>
              </w:rPr>
              <w:t>.</w:t>
            </w:r>
          </w:p>
          <w:p w14:paraId="44F485B0" w14:textId="77777777" w:rsidR="001B77C0" w:rsidRPr="00F46B16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Other maintenance charges (as specified under ‘Ongoing costs’) </w:t>
            </w:r>
          </w:p>
          <w:p w14:paraId="44F485B1" w14:textId="77777777" w:rsidR="001B77C0" w:rsidRPr="00F46B16" w:rsidRDefault="001B77C0" w:rsidP="0082017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until </w:t>
            </w:r>
            <w:r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</w:rPr>
            </w:r>
            <w:r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[Insert: day, month, year]</w:t>
            </w:r>
            <w:r w:rsidRPr="00F46B16">
              <w:rPr>
                <w:rFonts w:ascii="Arial" w:hAnsi="Arial" w:cs="Arial"/>
                <w:i/>
              </w:rPr>
              <w:fldChar w:fldCharType="end"/>
            </w:r>
            <w:r w:rsidRPr="00F46B16">
              <w:rPr>
                <w:rFonts w:ascii="Arial" w:hAnsi="Arial" w:cs="Arial"/>
              </w:rPr>
              <w:t>.</w:t>
            </w:r>
          </w:p>
          <w:p w14:paraId="44F485B2" w14:textId="77777777" w:rsidR="001B77C0" w:rsidRPr="00F46B16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Personal services fees</w:t>
            </w:r>
          </w:p>
          <w:p w14:paraId="44F485B3" w14:textId="77777777" w:rsidR="00A876B3" w:rsidRPr="00F46B16" w:rsidRDefault="00A876B3" w:rsidP="00A876B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until 28 days after departure </w:t>
            </w:r>
          </w:p>
          <w:p w14:paraId="44F485B4" w14:textId="77777777" w:rsidR="00A876B3" w:rsidRPr="00F46B16" w:rsidRDefault="00A876B3" w:rsidP="00A876B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"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until </w:t>
            </w:r>
            <w:r w:rsidRPr="00F46B16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F46B16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F46B16">
              <w:rPr>
                <w:rFonts w:ascii="Arial" w:eastAsia="Times New Roman" w:hAnsi="Arial" w:cs="Arial"/>
                <w:i/>
              </w:rPr>
            </w:r>
            <w:r w:rsidRPr="00F46B16">
              <w:rPr>
                <w:rFonts w:ascii="Arial" w:eastAsia="Times New Roman" w:hAnsi="Arial" w:cs="Arial"/>
                <w:i/>
              </w:rPr>
              <w:fldChar w:fldCharType="separate"/>
            </w:r>
            <w:r w:rsidR="00F25F91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Pr="00F46B16">
              <w:rPr>
                <w:rFonts w:ascii="Arial" w:eastAsia="Times New Roman" w:hAnsi="Arial" w:cs="Arial"/>
                <w:i/>
              </w:rPr>
              <w:fldChar w:fldCharType="end"/>
            </w:r>
            <w:r w:rsidRPr="00F46B16">
              <w:rPr>
                <w:rFonts w:ascii="Arial" w:eastAsia="Times New Roman" w:hAnsi="Arial" w:cs="Arial"/>
              </w:rPr>
              <w:t>.</w:t>
            </w:r>
          </w:p>
          <w:p w14:paraId="44F485B5" w14:textId="77777777" w:rsidR="00A876B3" w:rsidRPr="00F46B16" w:rsidRDefault="006C359B" w:rsidP="00A876B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Separate owners corporation</w:t>
            </w:r>
            <w:r w:rsidR="00A876B3" w:rsidRPr="00F46B16">
              <w:rPr>
                <w:rFonts w:ascii="Arial" w:eastAsia="Times New Roman" w:hAnsi="Arial" w:cs="Arial"/>
              </w:rPr>
              <w:t xml:space="preserve"> fee</w:t>
            </w:r>
          </w:p>
          <w:p w14:paraId="44F485B6" w14:textId="77777777" w:rsidR="00A876B3" w:rsidRPr="00F46B16" w:rsidRDefault="00A876B3" w:rsidP="00A876B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>until the sett</w:t>
            </w:r>
            <w:r w:rsidR="006C359B" w:rsidRPr="00F46B16">
              <w:rPr>
                <w:rFonts w:ascii="Arial" w:eastAsia="Times New Roman" w:hAnsi="Arial" w:cs="Arial"/>
              </w:rPr>
              <w:t>lement of the sale of your unit</w:t>
            </w:r>
          </w:p>
          <w:p w14:paraId="44F485B7" w14:textId="77777777" w:rsidR="001B77C0" w:rsidRPr="00F46B16" w:rsidRDefault="00A876B3" w:rsidP="00B92BD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F46B16">
              <w:rPr>
                <w:rFonts w:ascii="Arial" w:hAnsi="Arial" w:cs="Arial"/>
              </w:rPr>
              <w:t xml:space="preserve">until </w:t>
            </w:r>
            <w:r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</w:rPr>
            </w:r>
            <w:r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[Insert any earlier time]</w:t>
            </w:r>
            <w:r w:rsidRPr="00F46B16">
              <w:rPr>
                <w:rFonts w:ascii="Arial" w:hAnsi="Arial" w:cs="Arial"/>
                <w:i/>
              </w:rPr>
              <w:fldChar w:fldCharType="end"/>
            </w:r>
            <w:r w:rsidRPr="00F46B16">
              <w:rPr>
                <w:rFonts w:ascii="Arial" w:hAnsi="Arial" w:cs="Arial"/>
              </w:rPr>
              <w:t>.</w:t>
            </w:r>
          </w:p>
        </w:tc>
      </w:tr>
      <w:tr w:rsidR="001B77C0" w:rsidRPr="00F46B16" w14:paraId="44F485BA" w14:textId="77777777" w:rsidTr="001C285B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44F485B9" w14:textId="77777777" w:rsidR="001B77C0" w:rsidRPr="00F46B16" w:rsidRDefault="001B77C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40"/>
                <w:szCs w:val="40"/>
              </w:rPr>
              <w:t>5. Departure entitlements</w:t>
            </w:r>
          </w:p>
        </w:tc>
      </w:tr>
      <w:tr w:rsidR="001B77C0" w:rsidRPr="00F46B16" w14:paraId="44F485C4" w14:textId="77777777" w:rsidTr="001C285B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44F485BB" w14:textId="77777777" w:rsidR="00A25AAF" w:rsidRPr="00F46B16" w:rsidRDefault="00A25AAF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  <w:p w14:paraId="44F485BC" w14:textId="77777777" w:rsidR="00A25AAF" w:rsidRPr="00F46B16" w:rsidRDefault="00A25AAF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  <w:p w14:paraId="44F485BD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lastRenderedPageBreak/>
              <w:t>5.1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44F485BE" w14:textId="77777777" w:rsidR="00A25AAF" w:rsidRPr="00F46B16" w:rsidRDefault="00A25AAF" w:rsidP="00A25AAF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lastRenderedPageBreak/>
              <w:t>Note: Delete if this does not apply]</w:t>
            </w:r>
          </w:p>
          <w:p w14:paraId="44F485BF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Cs w:val="28"/>
              </w:rPr>
              <w:lastRenderedPageBreak/>
              <w:t>In-going contribution</w:t>
            </w:r>
            <w:r w:rsidRPr="00F46B16">
              <w:rPr>
                <w:rFonts w:ascii="Arial" w:hAnsi="Arial" w:cs="Arial"/>
                <w:szCs w:val="28"/>
              </w:rPr>
              <w:t xml:space="preserve"> – Will you be entitled to any refund of your in-going contribution?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44F485C0" w14:textId="77777777" w:rsidR="00A25AAF" w:rsidRPr="00F46B16" w:rsidRDefault="00A25AAF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  <w:p w14:paraId="44F485C1" w14:textId="77777777" w:rsidR="00A25AAF" w:rsidRPr="00F46B16" w:rsidRDefault="00A25AAF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  <w:p w14:paraId="44F485C2" w14:textId="77777777" w:rsidR="001B77C0" w:rsidRPr="00F46B16" w:rsidRDefault="001B77C0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Yes 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No</w:t>
            </w:r>
          </w:p>
          <w:p w14:paraId="44F485C3" w14:textId="77777777" w:rsidR="001B77C0" w:rsidRPr="00F46B16" w:rsidRDefault="001B77C0" w:rsidP="00270AAD">
            <w:pPr>
              <w:tabs>
                <w:tab w:val="left" w:pos="432"/>
              </w:tabs>
              <w:spacing w:before="80"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1B77C0" w:rsidRPr="00F46B16" w14:paraId="44F485D2" w14:textId="77777777" w:rsidTr="001C285B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4F485C5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485C6" w14:textId="77777777" w:rsidR="001B77C0" w:rsidRPr="00F46B16" w:rsidRDefault="001B77C0" w:rsidP="001C285B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44F485C7" w14:textId="77777777" w:rsidR="001B77C0" w:rsidRPr="00F46B16" w:rsidRDefault="001B77C0" w:rsidP="001C285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F46B16">
              <w:rPr>
                <w:rFonts w:ascii="Arial" w:hAnsi="Arial" w:cs="Arial"/>
                <w:szCs w:val="28"/>
              </w:rPr>
              <w:t>If yes, you will be entitled to: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44F485C8" w14:textId="77777777" w:rsidR="001B77C0" w:rsidRPr="00F46B16" w:rsidRDefault="001B77C0" w:rsidP="00270AAD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4F485C9" w14:textId="77777777" w:rsidR="001B77C0" w:rsidRPr="00F46B16" w:rsidRDefault="001B77C0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a refund of </w:t>
            </w:r>
            <w:r w:rsidRPr="00F46B16">
              <w:rPr>
                <w:rFonts w:ascii="Arial" w:eastAsia="Times New Roman" w:hAnsi="Arial" w:cs="Arial"/>
                <w:b/>
              </w:rPr>
              <w:t xml:space="preserve">your </w:t>
            </w:r>
            <w:r w:rsidR="00113E08" w:rsidRPr="00F46B16">
              <w:rPr>
                <w:rFonts w:ascii="Arial" w:eastAsia="Times New Roman" w:hAnsi="Arial" w:cs="Arial"/>
              </w:rPr>
              <w:t xml:space="preserve">in-going contribution </w:t>
            </w:r>
            <w:r w:rsidRPr="00F46B16">
              <w:rPr>
                <w:rFonts w:ascii="Arial" w:eastAsia="Times New Roman" w:hAnsi="Arial" w:cs="Arial"/>
              </w:rPr>
              <w:t>of:</w:t>
            </w:r>
          </w:p>
          <w:p w14:paraId="44F485CA" w14:textId="77777777" w:rsidR="001B77C0" w:rsidRPr="00F46B16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$</w:t>
            </w: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[number]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</w:p>
          <w:p w14:paraId="44F485CB" w14:textId="77777777" w:rsidR="001B77C0" w:rsidRPr="00F46B16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[number]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% </w:t>
            </w:r>
          </w:p>
          <w:p w14:paraId="44F485CC" w14:textId="77777777" w:rsidR="001B77C0" w:rsidRPr="00F46B16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your in-going contribution minus the above departure costs</w:t>
            </w:r>
          </w:p>
          <w:p w14:paraId="44F485CD" w14:textId="77777777" w:rsidR="001B77C0" w:rsidRPr="00F46B16" w:rsidRDefault="001B77C0" w:rsidP="00B92BD4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other 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>.</w:t>
            </w:r>
          </w:p>
          <w:p w14:paraId="44F485CE" w14:textId="77777777" w:rsidR="001B77C0" w:rsidRPr="00F46B16" w:rsidRDefault="001B77C0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F46B16">
              <w:rPr>
                <w:rFonts w:ascii="Arial" w:eastAsia="Times New Roman" w:hAnsi="Arial" w:cs="Arial"/>
              </w:rPr>
              <w:t xml:space="preserve">a refund based on the </w:t>
            </w:r>
            <w:r w:rsidRPr="00F46B16">
              <w:rPr>
                <w:rFonts w:ascii="Arial" w:eastAsia="Times New Roman" w:hAnsi="Arial" w:cs="Arial"/>
                <w:b/>
              </w:rPr>
              <w:t xml:space="preserve">next </w:t>
            </w:r>
            <w:r w:rsidR="00113E08" w:rsidRPr="00F46B16">
              <w:rPr>
                <w:rFonts w:ascii="Arial" w:eastAsia="Times New Roman" w:hAnsi="Arial" w:cs="Arial"/>
              </w:rPr>
              <w:t xml:space="preserve">in-going contribution </w:t>
            </w:r>
            <w:r w:rsidRPr="00F46B16">
              <w:rPr>
                <w:rFonts w:ascii="Arial" w:eastAsia="Times New Roman" w:hAnsi="Arial" w:cs="Arial"/>
              </w:rPr>
              <w:t xml:space="preserve"> of:</w:t>
            </w:r>
          </w:p>
          <w:p w14:paraId="44F485CF" w14:textId="77777777" w:rsidR="001B77C0" w:rsidRPr="00F46B16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[number]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% </w:t>
            </w:r>
          </w:p>
          <w:p w14:paraId="44F485D0" w14:textId="77777777" w:rsidR="001B77C0" w:rsidRPr="00F46B16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the next in-going contribution minus the above departure costs</w:t>
            </w:r>
          </w:p>
          <w:p w14:paraId="44F485D1" w14:textId="77777777" w:rsidR="001B77C0" w:rsidRPr="00F46B16" w:rsidRDefault="001B77C0" w:rsidP="006F588F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t xml:space="preserve">other </w:t>
            </w:r>
            <w:r w:rsidRPr="00F46B1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</w:rPr>
            </w:r>
            <w:r w:rsidRPr="00F46B16">
              <w:rPr>
                <w:rFonts w:ascii="Arial" w:hAnsi="Arial" w:cs="Arial"/>
                <w:i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</w:rPr>
              <w:t>[specify]</w:t>
            </w:r>
            <w:r w:rsidRPr="00F46B1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B77C0" w:rsidRPr="00F46B16" w14:paraId="44F485DC" w14:textId="77777777" w:rsidTr="00DC19E0"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F485D3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485D4" w14:textId="77777777" w:rsidR="001B77C0" w:rsidRPr="00F46B16" w:rsidRDefault="001B77C0" w:rsidP="00A0227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44F485D5" w14:textId="77777777" w:rsidR="001B77C0" w:rsidRPr="00F46B16" w:rsidRDefault="001B77C0" w:rsidP="00A0227B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Any refund will be paid:</w:t>
            </w:r>
          </w:p>
          <w:p w14:paraId="44F485D6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F485D7" w14:textId="77777777" w:rsidR="001B77C0" w:rsidRPr="00F46B16" w:rsidRDefault="001B77C0" w:rsidP="00A0227B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4F485D8" w14:textId="77777777" w:rsidR="001B77C0" w:rsidRPr="00F46B16" w:rsidRDefault="001B77C0" w:rsidP="00A0227B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within 14 days of</w:t>
            </w:r>
            <w:r w:rsidRPr="00F46B16">
              <w:rPr>
                <w:rFonts w:ascii="Arial" w:hAnsi="Arial" w:cs="Arial"/>
                <w:i/>
                <w:szCs w:val="28"/>
              </w:rPr>
              <w:t xml:space="preserve"> </w:t>
            </w:r>
            <w:r w:rsidRPr="00F46B16">
              <w:rPr>
                <w:rFonts w:ascii="Arial" w:hAnsi="Arial" w:cs="Arial"/>
                <w:szCs w:val="28"/>
              </w:rPr>
              <w:t xml:space="preserve">– </w:t>
            </w:r>
          </w:p>
          <w:p w14:paraId="44F485D9" w14:textId="77777777" w:rsidR="001B77C0" w:rsidRPr="00F46B16" w:rsidRDefault="001B77C0" w:rsidP="00A0227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your permanent departure</w:t>
            </w:r>
          </w:p>
          <w:p w14:paraId="44F485DA" w14:textId="77777777" w:rsidR="006C359B" w:rsidRPr="00F46B16" w:rsidRDefault="001B77C0" w:rsidP="006C359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the settlement of the sale of your unit or when the next resident takes possession </w:t>
            </w:r>
          </w:p>
          <w:p w14:paraId="44F485DB" w14:textId="77777777" w:rsidR="001B77C0" w:rsidRPr="00F46B16" w:rsidRDefault="001B77C0" w:rsidP="006C359B">
            <w:pPr>
              <w:numPr>
                <w:ilvl w:val="0"/>
                <w:numId w:val="21"/>
              </w:numPr>
              <w:tabs>
                <w:tab w:val="clear" w:pos="797"/>
                <w:tab w:val="num" w:pos="432"/>
              </w:tabs>
              <w:spacing w:before="40" w:after="0" w:line="240" w:lineRule="auto"/>
              <w:ind w:hanging="79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by </w:t>
            </w:r>
            <w:bookmarkStart w:id="2" w:name="Text102"/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2"/>
                  <w:enabled/>
                  <w:calcOnExit w:val="0"/>
                  <w:textInput>
                    <w:default w:val="[Insert other date or time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[Insert other date or time]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2"/>
            <w:r w:rsidRPr="00F46B16">
              <w:rPr>
                <w:rFonts w:ascii="Arial" w:hAnsi="Arial" w:cs="Arial"/>
                <w:szCs w:val="28"/>
              </w:rPr>
              <w:t>.</w:t>
            </w:r>
          </w:p>
        </w:tc>
      </w:tr>
      <w:tr w:rsidR="001B77C0" w:rsidRPr="00F46B16" w14:paraId="44F485E1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44F485DD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5.3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44F485DE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F46B16">
              <w:rPr>
                <w:rFonts w:ascii="Arial" w:hAnsi="Arial" w:cs="Arial"/>
                <w:b/>
                <w:szCs w:val="28"/>
              </w:rPr>
              <w:t xml:space="preserve">Capital gains – </w:t>
            </w:r>
            <w:r w:rsidRPr="00F46B16">
              <w:rPr>
                <w:rFonts w:ascii="Arial" w:hAnsi="Arial" w:cs="Arial"/>
                <w:szCs w:val="28"/>
              </w:rPr>
              <w:t>Will you be entitled to share in any capital gain on your unit (if the next resident pays a higher</w:t>
            </w:r>
            <w:r w:rsidR="00EE7AAD" w:rsidRPr="00F46B16">
              <w:rPr>
                <w:rFonts w:ascii="Arial" w:hAnsi="Arial" w:cs="Arial"/>
                <w:szCs w:val="28"/>
              </w:rPr>
              <w:t xml:space="preserve"> purchase price than you paid</w:t>
            </w:r>
            <w:r w:rsidRPr="00F46B16">
              <w:rPr>
                <w:rFonts w:ascii="Arial" w:hAnsi="Arial" w:cs="Arial"/>
                <w:szCs w:val="28"/>
              </w:rPr>
              <w:t>)?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44F485DF" w14:textId="77777777" w:rsidR="001B77C0" w:rsidRPr="00F46B16" w:rsidRDefault="001B77C0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Yes 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No</w:t>
            </w:r>
          </w:p>
          <w:p w14:paraId="44F485E0" w14:textId="77777777" w:rsidR="001B77C0" w:rsidRPr="00F46B16" w:rsidRDefault="001B77C0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1B77C0" w:rsidRPr="00F46B16" w14:paraId="44F485E8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4F485E2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485E3" w14:textId="77777777" w:rsidR="001B77C0" w:rsidRPr="00F46B16" w:rsidRDefault="001B77C0" w:rsidP="0031312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44F485E4" w14:textId="77777777" w:rsidR="001B77C0" w:rsidRPr="00F46B16" w:rsidRDefault="001B77C0" w:rsidP="0031312C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If yes, you will be entitled to share in any capital gain on your unit in </w:t>
            </w:r>
            <w:r w:rsidR="00113E08" w:rsidRPr="00F46B16">
              <w:rPr>
                <w:rFonts w:ascii="Arial" w:hAnsi="Arial" w:cs="Arial"/>
                <w:szCs w:val="28"/>
              </w:rPr>
              <w:t xml:space="preserve">this </w:t>
            </w:r>
            <w:r w:rsidRPr="00F46B16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44F485E5" w14:textId="77777777" w:rsidR="001B77C0" w:rsidRPr="00F46B16" w:rsidRDefault="001B77C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4F485E6" w14:textId="77777777" w:rsidR="001B77C0" w:rsidRPr="00F46B16" w:rsidRDefault="001B77C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[number]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%, which will be paid 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44F485E7" w14:textId="77777777" w:rsidR="001B77C0" w:rsidRPr="00F46B16" w:rsidRDefault="001B77C0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, which will be paid 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>.</w:t>
            </w:r>
          </w:p>
        </w:tc>
      </w:tr>
      <w:tr w:rsidR="001B77C0" w:rsidRPr="00F46B16" w14:paraId="44F485ED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44F485E9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>5.4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44F485EA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F46B16">
              <w:rPr>
                <w:rFonts w:ascii="Arial" w:hAnsi="Arial" w:cs="Arial"/>
                <w:b/>
                <w:szCs w:val="28"/>
              </w:rPr>
              <w:t xml:space="preserve">Capital losses </w:t>
            </w:r>
            <w:r w:rsidRPr="00F46B16">
              <w:rPr>
                <w:rFonts w:ascii="Arial" w:hAnsi="Arial" w:cs="Arial"/>
                <w:szCs w:val="28"/>
              </w:rPr>
              <w:t>–</w:t>
            </w:r>
            <w:r w:rsidRPr="00F46B16">
              <w:rPr>
                <w:rFonts w:ascii="Arial" w:hAnsi="Arial" w:cs="Arial"/>
                <w:b/>
                <w:szCs w:val="28"/>
              </w:rPr>
              <w:t xml:space="preserve"> </w:t>
            </w:r>
            <w:r w:rsidRPr="00F46B16">
              <w:rPr>
                <w:rFonts w:ascii="Arial" w:hAnsi="Arial" w:cs="Arial"/>
                <w:szCs w:val="28"/>
              </w:rPr>
              <w:t xml:space="preserve">Will you be required to share in any capital loss on your unit (if the </w:t>
            </w:r>
            <w:r w:rsidR="00113E08" w:rsidRPr="00F46B16">
              <w:rPr>
                <w:rFonts w:ascii="Arial" w:hAnsi="Arial" w:cs="Arial"/>
                <w:szCs w:val="28"/>
              </w:rPr>
              <w:t>next</w:t>
            </w:r>
            <w:r w:rsidRPr="00F46B16">
              <w:rPr>
                <w:rFonts w:ascii="Arial" w:hAnsi="Arial" w:cs="Arial"/>
                <w:szCs w:val="28"/>
              </w:rPr>
              <w:t xml:space="preserve"> resident pays a lower </w:t>
            </w:r>
            <w:r w:rsidR="00EE7AAD" w:rsidRPr="00F46B16">
              <w:rPr>
                <w:rFonts w:ascii="Arial" w:hAnsi="Arial" w:cs="Arial"/>
                <w:szCs w:val="28"/>
              </w:rPr>
              <w:t>purchase price</w:t>
            </w:r>
            <w:r w:rsidRPr="00F46B16">
              <w:rPr>
                <w:rFonts w:ascii="Arial" w:hAnsi="Arial" w:cs="Arial"/>
                <w:szCs w:val="28"/>
              </w:rPr>
              <w:t xml:space="preserve"> than you paid)</w:t>
            </w:r>
            <w:r w:rsidR="00113E08" w:rsidRPr="00F46B16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44F485EB" w14:textId="77777777" w:rsidR="001B77C0" w:rsidRPr="00F46B16" w:rsidRDefault="001B77C0" w:rsidP="00DC19E0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Yes </w:t>
            </w:r>
            <w:r w:rsidRPr="00F46B1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16">
              <w:rPr>
                <w:rFonts w:ascii="Arial" w:hAnsi="Arial" w:cs="Arial"/>
              </w:rPr>
              <w:instrText xml:space="preserve"> FORMCHECKBOX </w:instrText>
            </w:r>
            <w:r w:rsidRPr="00F46B16">
              <w:rPr>
                <w:rFonts w:ascii="Arial" w:hAnsi="Arial" w:cs="Arial"/>
              </w:rPr>
            </w:r>
            <w:r w:rsidRPr="00F46B16">
              <w:rPr>
                <w:rFonts w:ascii="Arial" w:hAnsi="Arial" w:cs="Arial"/>
              </w:rPr>
              <w:fldChar w:fldCharType="separate"/>
            </w:r>
            <w:r w:rsidRPr="00F46B16">
              <w:rPr>
                <w:rFonts w:ascii="Arial" w:hAnsi="Arial" w:cs="Arial"/>
              </w:rPr>
              <w:fldChar w:fldCharType="end"/>
            </w:r>
            <w:r w:rsidRPr="00F46B16">
              <w:rPr>
                <w:rFonts w:ascii="Arial" w:hAnsi="Arial" w:cs="Arial"/>
              </w:rPr>
              <w:t xml:space="preserve"> No</w:t>
            </w:r>
          </w:p>
          <w:p w14:paraId="44F485EC" w14:textId="77777777" w:rsidR="001B77C0" w:rsidRPr="00F46B16" w:rsidRDefault="001B77C0" w:rsidP="00503A0C">
            <w:pPr>
              <w:tabs>
                <w:tab w:val="left" w:pos="972"/>
              </w:tabs>
              <w:spacing w:before="80" w:after="0" w:line="240" w:lineRule="auto"/>
              <w:ind w:left="972" w:hanging="540"/>
              <w:rPr>
                <w:rFonts w:ascii="Arial" w:hAnsi="Arial" w:cs="Arial"/>
                <w:szCs w:val="28"/>
              </w:rPr>
            </w:pPr>
          </w:p>
        </w:tc>
      </w:tr>
      <w:tr w:rsidR="001B77C0" w:rsidRPr="00F46B16" w14:paraId="44F485F4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4F485EE" w14:textId="77777777" w:rsidR="001B77C0" w:rsidRPr="00F46B16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485EF" w14:textId="77777777" w:rsidR="001B77C0" w:rsidRPr="00F46B16" w:rsidRDefault="001B77C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 xml:space="preserve">Note: Delete if this does not </w:t>
            </w: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lastRenderedPageBreak/>
              <w:t>apply]</w:t>
            </w:r>
          </w:p>
          <w:p w14:paraId="44F485F0" w14:textId="77777777" w:rsidR="001B77C0" w:rsidRPr="00F46B16" w:rsidRDefault="001B77C0" w:rsidP="00DC19E0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t xml:space="preserve">If yes, you will be required to share in any capital loss on your unit, in </w:t>
            </w:r>
            <w:r w:rsidR="00113E08" w:rsidRPr="00F46B16">
              <w:rPr>
                <w:rFonts w:ascii="Arial" w:hAnsi="Arial" w:cs="Arial"/>
                <w:szCs w:val="28"/>
              </w:rPr>
              <w:t xml:space="preserve">this </w:t>
            </w:r>
            <w:r w:rsidRPr="00F46B16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44F485F1" w14:textId="77777777" w:rsidR="001B77C0" w:rsidRPr="00F46B16" w:rsidRDefault="001B77C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F46B16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lastRenderedPageBreak/>
              <w:t>[Note: Delete all that do not apply]</w:t>
            </w:r>
          </w:p>
          <w:p w14:paraId="44F485F2" w14:textId="77777777" w:rsidR="001B77C0" w:rsidRPr="00F46B16" w:rsidRDefault="001B77C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Text106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3" w:name="Text106"/>
            <w:r w:rsidRPr="00F46B16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szCs w:val="28"/>
              </w:rPr>
            </w:r>
            <w:r w:rsidRPr="00F46B16">
              <w:rPr>
                <w:rFonts w:ascii="Arial" w:hAnsi="Arial" w:cs="Arial"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Cs w:val="28"/>
              </w:rPr>
              <w:t>[number]</w:t>
            </w:r>
            <w:r w:rsidRPr="00F46B16">
              <w:rPr>
                <w:rFonts w:ascii="Arial" w:hAnsi="Arial" w:cs="Arial"/>
                <w:szCs w:val="28"/>
              </w:rPr>
              <w:fldChar w:fldCharType="end"/>
            </w:r>
            <w:bookmarkEnd w:id="3"/>
            <w:r w:rsidRPr="00F46B16">
              <w:rPr>
                <w:rFonts w:ascii="Arial" w:hAnsi="Arial" w:cs="Arial"/>
                <w:szCs w:val="28"/>
              </w:rPr>
              <w:t xml:space="preserve">%, which must be paid by 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44F485F3" w14:textId="77777777" w:rsidR="001B77C0" w:rsidRPr="00F46B16" w:rsidRDefault="001B77C0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r w:rsidRPr="00F46B16">
              <w:rPr>
                <w:rFonts w:ascii="Arial" w:hAnsi="Arial" w:cs="Arial"/>
                <w:szCs w:val="28"/>
              </w:rPr>
              <w:t xml:space="preserve">, which must be paid </w:t>
            </w:r>
            <w:bookmarkStart w:id="4" w:name="Text108"/>
            <w:r w:rsidRPr="00F46B16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F46B16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F46B16">
              <w:rPr>
                <w:rFonts w:ascii="Arial" w:hAnsi="Arial" w:cs="Arial"/>
                <w:i/>
                <w:szCs w:val="28"/>
              </w:rPr>
            </w:r>
            <w:r w:rsidRPr="00F46B16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F25F91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F46B16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4"/>
            <w:r w:rsidRPr="00F46B16">
              <w:rPr>
                <w:rFonts w:ascii="Arial" w:hAnsi="Arial" w:cs="Arial"/>
                <w:szCs w:val="28"/>
              </w:rPr>
              <w:t>.</w:t>
            </w:r>
          </w:p>
        </w:tc>
      </w:tr>
    </w:tbl>
    <w:p w14:paraId="44F485F5" w14:textId="77777777" w:rsidR="003A0C1D" w:rsidRPr="00F46B16" w:rsidRDefault="003A0C1D" w:rsidP="00F36940">
      <w:pPr>
        <w:spacing w:after="0" w:line="240" w:lineRule="auto"/>
        <w:rPr>
          <w:rFonts w:ascii="Arial" w:hAnsi="Arial" w:cs="Arial"/>
          <w:i/>
          <w:szCs w:val="28"/>
          <w:shd w:val="clear" w:color="auto" w:fill="C0C0C0"/>
        </w:rPr>
      </w:pPr>
    </w:p>
    <w:p w14:paraId="44F485F6" w14:textId="77777777" w:rsidR="00CE69B7" w:rsidRPr="00F46B16" w:rsidRDefault="00CE69B7" w:rsidP="00F36940">
      <w:pPr>
        <w:spacing w:after="0" w:line="240" w:lineRule="auto"/>
        <w:rPr>
          <w:rFonts w:ascii="Arial" w:hAnsi="Arial" w:cs="Arial"/>
          <w:szCs w:val="28"/>
        </w:rPr>
      </w:pPr>
    </w:p>
    <w:p w14:paraId="44F485F7" w14:textId="77777777" w:rsidR="007B0817" w:rsidRPr="00F46B16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F46B16">
        <w:rPr>
          <w:rFonts w:ascii="Arial" w:hAnsi="Arial" w:cs="Arial"/>
          <w:szCs w:val="28"/>
        </w:rPr>
        <w:t xml:space="preserve">The table </w:t>
      </w:r>
      <w:r w:rsidR="00DC19E0" w:rsidRPr="00F46B16">
        <w:rPr>
          <w:rFonts w:ascii="Arial" w:hAnsi="Arial" w:cs="Arial"/>
          <w:szCs w:val="28"/>
        </w:rPr>
        <w:t xml:space="preserve">on the next page </w:t>
      </w:r>
      <w:r w:rsidRPr="00F46B16">
        <w:rPr>
          <w:rFonts w:ascii="Arial" w:hAnsi="Arial" w:cs="Arial"/>
          <w:szCs w:val="28"/>
        </w:rPr>
        <w:t>sets out estimates of your departure entitlement after one, two, five and 10 years’ residence.</w:t>
      </w:r>
    </w:p>
    <w:p w14:paraId="44F485F8" w14:textId="77777777" w:rsidR="007B0817" w:rsidRPr="00F46B16" w:rsidRDefault="007B0817" w:rsidP="00F36940">
      <w:pPr>
        <w:spacing w:after="0" w:line="240" w:lineRule="auto"/>
        <w:ind w:left="1134" w:hanging="414"/>
        <w:rPr>
          <w:rFonts w:ascii="Arial" w:hAnsi="Arial" w:cs="Arial"/>
          <w:szCs w:val="28"/>
        </w:rPr>
      </w:pPr>
    </w:p>
    <w:p w14:paraId="44F485F9" w14:textId="77777777" w:rsidR="00DC19E0" w:rsidRPr="00F46B16" w:rsidRDefault="00DC19E0" w:rsidP="00DC19E0">
      <w:pPr>
        <w:spacing w:after="0" w:line="240" w:lineRule="auto"/>
        <w:rPr>
          <w:rFonts w:ascii="Arial" w:hAnsi="Arial" w:cs="Arial"/>
          <w:color w:val="0000FF"/>
          <w:szCs w:val="28"/>
        </w:rPr>
      </w:pPr>
      <w:r w:rsidRPr="00F46B16">
        <w:rPr>
          <w:rFonts w:ascii="Arial" w:hAnsi="Arial" w:cs="Arial"/>
          <w:i/>
          <w:color w:val="0000FF"/>
          <w:szCs w:val="28"/>
          <w:shd w:val="clear" w:color="auto" w:fill="C0C0C0"/>
        </w:rPr>
        <w:t>[Note: Delete the table on the next page if there is no departure entitlement]</w:t>
      </w:r>
      <w:r w:rsidRPr="00F46B16">
        <w:rPr>
          <w:rFonts w:ascii="Arial" w:hAnsi="Arial" w:cs="Arial"/>
          <w:color w:val="0000FF"/>
          <w:szCs w:val="28"/>
        </w:rPr>
        <w:t xml:space="preserve"> </w:t>
      </w:r>
    </w:p>
    <w:p w14:paraId="44F485FA" w14:textId="77777777" w:rsidR="007B0817" w:rsidRPr="00F46B16" w:rsidRDefault="007B0817" w:rsidP="00F36940">
      <w:pPr>
        <w:spacing w:after="0" w:line="240" w:lineRule="auto"/>
        <w:rPr>
          <w:rFonts w:ascii="Arial" w:hAnsi="Arial" w:cs="Arial"/>
          <w:szCs w:val="28"/>
        </w:rPr>
        <w:sectPr w:rsidR="007B0817" w:rsidRPr="00F46B16" w:rsidSect="003A38E0">
          <w:footerReference w:type="even" r:id="rId7"/>
          <w:footerReference w:type="default" r:id="rId8"/>
          <w:headerReference w:type="first" r:id="rId9"/>
          <w:footerReference w:type="first" r:id="rId10"/>
          <w:pgSz w:w="11900" w:h="16840" w:code="9"/>
          <w:pgMar w:top="851" w:right="567" w:bottom="851" w:left="567" w:header="567" w:footer="599" w:gutter="0"/>
          <w:cols w:space="708"/>
          <w:titlePg/>
        </w:sectPr>
      </w:pPr>
    </w:p>
    <w:p w14:paraId="44F485FB" w14:textId="77777777" w:rsidR="007B0817" w:rsidRPr="00F46B16" w:rsidRDefault="00CE3D71" w:rsidP="00F36940">
      <w:pPr>
        <w:pStyle w:val="Heading2"/>
        <w:spacing w:before="0" w:line="240" w:lineRule="auto"/>
        <w:jc w:val="center"/>
        <w:rPr>
          <w:rFonts w:ascii="Arial" w:hAnsi="Arial" w:cs="Arial"/>
          <w:i/>
          <w:szCs w:val="28"/>
        </w:rPr>
      </w:pPr>
      <w:r w:rsidRPr="00F46B16">
        <w:rPr>
          <w:rFonts w:ascii="Arial" w:hAnsi="Arial" w:cs="Arial"/>
          <w:szCs w:val="28"/>
        </w:rPr>
        <w:lastRenderedPageBreak/>
        <w:t>Estimated Departure Entitlements</w:t>
      </w:r>
    </w:p>
    <w:p w14:paraId="44F485FC" w14:textId="77777777" w:rsidR="007B0817" w:rsidRPr="00F46B16" w:rsidRDefault="004A04F2" w:rsidP="00F3694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46B16">
        <w:rPr>
          <w:rFonts w:ascii="Arial" w:hAnsi="Arial" w:cs="Arial"/>
          <w:i/>
          <w:color w:val="0000FF"/>
          <w:sz w:val="24"/>
          <w:szCs w:val="24"/>
          <w:highlight w:val="lightGray"/>
        </w:rPr>
        <w:t xml:space="preserve">[Note: </w:t>
      </w:r>
      <w:r w:rsidR="007B0817" w:rsidRPr="00F46B16">
        <w:rPr>
          <w:rFonts w:ascii="Arial" w:hAnsi="Arial" w:cs="Arial"/>
          <w:i/>
          <w:color w:val="0000FF"/>
          <w:sz w:val="24"/>
          <w:szCs w:val="24"/>
          <w:highlight w:val="lightGray"/>
        </w:rPr>
        <w:t>Delete all items that do not apply</w:t>
      </w:r>
      <w:r w:rsidRPr="00F46B16">
        <w:rPr>
          <w:rFonts w:ascii="Arial" w:hAnsi="Arial" w:cs="Arial"/>
          <w:i/>
          <w:color w:val="0000FF"/>
          <w:sz w:val="24"/>
          <w:szCs w:val="24"/>
          <w:highlight w:val="lightGray"/>
        </w:rPr>
        <w:t>]</w:t>
      </w:r>
    </w:p>
    <w:p w14:paraId="44F485FD" w14:textId="77777777" w:rsidR="007B0817" w:rsidRPr="00F46B16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F46B16">
        <w:rPr>
          <w:rFonts w:ascii="Arial" w:hAnsi="Arial" w:cs="Arial"/>
          <w:b/>
          <w:szCs w:val="28"/>
        </w:rPr>
        <w:t>Base amount</w:t>
      </w:r>
    </w:p>
    <w:p w14:paraId="44F485FE" w14:textId="77777777" w:rsidR="007B0817" w:rsidRPr="00F46B16" w:rsidRDefault="007B0817" w:rsidP="00794C3E">
      <w:pPr>
        <w:tabs>
          <w:tab w:val="left" w:pos="14200"/>
        </w:tabs>
        <w:spacing w:before="12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46B16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6B16">
        <w:rPr>
          <w:rFonts w:ascii="Arial" w:hAnsi="Arial" w:cs="Arial"/>
          <w:sz w:val="24"/>
          <w:szCs w:val="24"/>
        </w:rPr>
        <w:instrText xml:space="preserve"> FORMCHECKBOX </w:instrText>
      </w:r>
      <w:r w:rsidRPr="00F46B16">
        <w:rPr>
          <w:rFonts w:ascii="Arial" w:hAnsi="Arial" w:cs="Arial"/>
          <w:sz w:val="24"/>
          <w:szCs w:val="24"/>
        </w:rPr>
      </w:r>
      <w:r w:rsidRPr="00F46B16">
        <w:rPr>
          <w:rFonts w:ascii="Arial" w:hAnsi="Arial" w:cs="Arial"/>
          <w:sz w:val="24"/>
          <w:szCs w:val="24"/>
        </w:rPr>
        <w:fldChar w:fldCharType="separate"/>
      </w:r>
      <w:r w:rsidRPr="00F46B16">
        <w:rPr>
          <w:rFonts w:ascii="Arial" w:hAnsi="Arial" w:cs="Arial"/>
          <w:sz w:val="24"/>
          <w:szCs w:val="24"/>
        </w:rPr>
        <w:fldChar w:fldCharType="end"/>
      </w:r>
      <w:r w:rsidRPr="00F46B16">
        <w:rPr>
          <w:rFonts w:ascii="Arial" w:hAnsi="Arial" w:cs="Arial"/>
          <w:sz w:val="24"/>
          <w:szCs w:val="24"/>
        </w:rPr>
        <w:t xml:space="preserve"> </w:t>
      </w:r>
      <w:r w:rsidR="002F27ED" w:rsidRPr="00F46B16">
        <w:rPr>
          <w:rFonts w:ascii="Arial" w:hAnsi="Arial" w:cs="Arial"/>
          <w:sz w:val="24"/>
          <w:szCs w:val="24"/>
        </w:rPr>
        <w:t xml:space="preserve">The purchase price of your </w:t>
      </w:r>
      <w:r w:rsidR="00EE7AAD" w:rsidRPr="00F46B16">
        <w:rPr>
          <w:rFonts w:ascii="Arial" w:hAnsi="Arial" w:cs="Arial"/>
          <w:sz w:val="24"/>
          <w:szCs w:val="24"/>
        </w:rPr>
        <w:t>unit</w:t>
      </w:r>
      <w:r w:rsidR="004A04F2" w:rsidRPr="00F46B16">
        <w:rPr>
          <w:rFonts w:ascii="Arial" w:hAnsi="Arial" w:cs="Arial"/>
          <w:sz w:val="24"/>
          <w:szCs w:val="24"/>
        </w:rPr>
        <w:t xml:space="preserve"> – </w:t>
      </w:r>
      <w:r w:rsidRPr="00F46B16">
        <w:rPr>
          <w:rFonts w:ascii="Arial" w:hAnsi="Arial" w:cs="Arial"/>
          <w:sz w:val="24"/>
          <w:szCs w:val="24"/>
        </w:rPr>
        <w:t>$</w:t>
      </w:r>
      <w:r w:rsidRPr="00F46B16">
        <w:rPr>
          <w:rFonts w:ascii="Arial" w:hAnsi="Arial" w:cs="Arial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F46B16">
        <w:rPr>
          <w:rFonts w:ascii="Arial" w:hAnsi="Arial" w:cs="Arial"/>
          <w:sz w:val="24"/>
          <w:szCs w:val="24"/>
        </w:rPr>
        <w:instrText xml:space="preserve"> FORMTEXT </w:instrText>
      </w:r>
      <w:r w:rsidRPr="00F46B16">
        <w:rPr>
          <w:rFonts w:ascii="Arial" w:hAnsi="Arial" w:cs="Arial"/>
          <w:sz w:val="24"/>
          <w:szCs w:val="24"/>
        </w:rPr>
      </w:r>
      <w:r w:rsidRPr="00F46B16">
        <w:rPr>
          <w:rFonts w:ascii="Arial" w:hAnsi="Arial" w:cs="Arial"/>
          <w:sz w:val="24"/>
          <w:szCs w:val="24"/>
        </w:rPr>
        <w:fldChar w:fldCharType="separate"/>
      </w:r>
      <w:r w:rsidR="00F25F91">
        <w:rPr>
          <w:rFonts w:ascii="Arial" w:hAnsi="Arial" w:cs="Arial"/>
          <w:noProof/>
          <w:sz w:val="24"/>
          <w:szCs w:val="24"/>
        </w:rPr>
        <w:t> </w:t>
      </w:r>
      <w:r w:rsidR="00F25F91">
        <w:rPr>
          <w:rFonts w:ascii="Arial" w:hAnsi="Arial" w:cs="Arial"/>
          <w:noProof/>
          <w:sz w:val="24"/>
          <w:szCs w:val="24"/>
        </w:rPr>
        <w:t> </w:t>
      </w:r>
      <w:r w:rsidR="00F25F91">
        <w:rPr>
          <w:rFonts w:ascii="Arial" w:hAnsi="Arial" w:cs="Arial"/>
          <w:noProof/>
          <w:sz w:val="24"/>
          <w:szCs w:val="24"/>
        </w:rPr>
        <w:t> </w:t>
      </w:r>
      <w:r w:rsidR="00F25F91">
        <w:rPr>
          <w:rFonts w:ascii="Arial" w:hAnsi="Arial" w:cs="Arial"/>
          <w:noProof/>
          <w:sz w:val="24"/>
          <w:szCs w:val="24"/>
        </w:rPr>
        <w:t> </w:t>
      </w:r>
      <w:r w:rsidR="00F25F91">
        <w:rPr>
          <w:rFonts w:ascii="Arial" w:hAnsi="Arial" w:cs="Arial"/>
          <w:noProof/>
          <w:sz w:val="24"/>
          <w:szCs w:val="24"/>
        </w:rPr>
        <w:t> </w:t>
      </w:r>
      <w:r w:rsidRPr="00F46B16">
        <w:rPr>
          <w:rFonts w:ascii="Arial" w:hAnsi="Arial" w:cs="Arial"/>
          <w:sz w:val="24"/>
          <w:szCs w:val="24"/>
        </w:rPr>
        <w:fldChar w:fldCharType="end"/>
      </w:r>
    </w:p>
    <w:p w14:paraId="44F485FF" w14:textId="77777777" w:rsidR="007B0817" w:rsidRPr="00F46B16" w:rsidRDefault="007B0817" w:rsidP="00794C3E">
      <w:pPr>
        <w:spacing w:before="120" w:after="0" w:line="240" w:lineRule="auto"/>
        <w:rPr>
          <w:rFonts w:ascii="Arial" w:hAnsi="Arial" w:cs="Arial"/>
          <w:szCs w:val="28"/>
        </w:rPr>
      </w:pPr>
      <w:r w:rsidRPr="00F46B16">
        <w:rPr>
          <w:rFonts w:ascii="Arial" w:hAnsi="Arial" w:cs="Arial"/>
          <w:b/>
          <w:szCs w:val="28"/>
        </w:rPr>
        <w:t>Additions to and deductions from base amount</w:t>
      </w:r>
      <w:r w:rsidRPr="00F46B16">
        <w:rPr>
          <w:rFonts w:ascii="Arial" w:hAnsi="Arial" w:cs="Arial"/>
          <w:b/>
          <w:sz w:val="24"/>
          <w:szCs w:val="24"/>
        </w:rPr>
        <w:t xml:space="preserve"> </w:t>
      </w:r>
      <w:r w:rsidRPr="00F46B16">
        <w:rPr>
          <w:rFonts w:ascii="Arial" w:hAnsi="Arial" w:cs="Arial"/>
          <w:sz w:val="24"/>
          <w:szCs w:val="24"/>
          <w:lang w:val="x-none" w:eastAsia="x-none"/>
        </w:rPr>
        <w:t>(each column to be completed using estimates for a typical unit of the type</w:t>
      </w:r>
      <w:r w:rsidR="002F27ED" w:rsidRPr="00F46B16">
        <w:rPr>
          <w:rFonts w:ascii="Arial" w:hAnsi="Arial" w:cs="Arial"/>
          <w:szCs w:val="28"/>
          <w:lang w:val="x-none" w:eastAsia="x-none"/>
        </w:rPr>
        <w:t xml:space="preserve"> </w:t>
      </w:r>
      <w:r w:rsidR="00EE7AAD" w:rsidRPr="00F46B16">
        <w:rPr>
          <w:rFonts w:ascii="Arial" w:hAnsi="Arial" w:cs="Arial"/>
          <w:sz w:val="24"/>
          <w:szCs w:val="24"/>
          <w:lang w:val="x-none" w:eastAsia="x-none"/>
        </w:rPr>
        <w:t>purchased</w:t>
      </w:r>
      <w:r w:rsidRPr="00F46B16">
        <w:rPr>
          <w:rFonts w:ascii="Arial" w:hAnsi="Arial" w:cs="Arial"/>
          <w:sz w:val="24"/>
          <w:szCs w:val="24"/>
        </w:rPr>
        <w:t>):</w:t>
      </w:r>
    </w:p>
    <w:tbl>
      <w:tblPr>
        <w:tblStyle w:val="TableGrid"/>
        <w:tblW w:w="16100" w:type="dxa"/>
        <w:tblInd w:w="108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026"/>
        <w:gridCol w:w="4026"/>
        <w:gridCol w:w="4026"/>
        <w:gridCol w:w="4022"/>
      </w:tblGrid>
      <w:tr w:rsidR="00C827A1" w:rsidRPr="00F46B16" w14:paraId="44F48604" w14:textId="77777777" w:rsidTr="00C827A1">
        <w:trPr>
          <w:tblHeader/>
        </w:trPr>
        <w:tc>
          <w:tcPr>
            <w:tcW w:w="4026" w:type="dxa"/>
            <w:vAlign w:val="center"/>
          </w:tcPr>
          <w:p w14:paraId="44F48600" w14:textId="77777777" w:rsidR="00C827A1" w:rsidRPr="00F46B16" w:rsidRDefault="00C827A1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If you depart after one year’s residence</w:t>
            </w:r>
          </w:p>
        </w:tc>
        <w:tc>
          <w:tcPr>
            <w:tcW w:w="4026" w:type="dxa"/>
            <w:vAlign w:val="center"/>
          </w:tcPr>
          <w:p w14:paraId="44F48601" w14:textId="77777777" w:rsidR="00C827A1" w:rsidRPr="00F46B16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If you depart after two years’ residence</w:t>
            </w:r>
          </w:p>
        </w:tc>
        <w:tc>
          <w:tcPr>
            <w:tcW w:w="4026" w:type="dxa"/>
            <w:vAlign w:val="center"/>
          </w:tcPr>
          <w:p w14:paraId="44F48602" w14:textId="77777777" w:rsidR="00C827A1" w:rsidRPr="00F46B16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If you depart after five years’ residence</w:t>
            </w:r>
          </w:p>
        </w:tc>
        <w:tc>
          <w:tcPr>
            <w:tcW w:w="4022" w:type="dxa"/>
            <w:vAlign w:val="center"/>
          </w:tcPr>
          <w:p w14:paraId="44F48603" w14:textId="77777777" w:rsidR="00C827A1" w:rsidRPr="00F46B16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If you depart after 10 years’ residence</w:t>
            </w:r>
          </w:p>
        </w:tc>
      </w:tr>
      <w:tr w:rsidR="00C827A1" w:rsidRPr="00F46B16" w14:paraId="44F48609" w14:textId="77777777" w:rsidTr="00C827A1">
        <w:tc>
          <w:tcPr>
            <w:tcW w:w="4026" w:type="dxa"/>
          </w:tcPr>
          <w:p w14:paraId="44F48605" w14:textId="77777777" w:rsidR="00C827A1" w:rsidRPr="00F46B16" w:rsidRDefault="00C827A1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F46B16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44F48606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F46B16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44F48607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F46B16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2" w:type="dxa"/>
          </w:tcPr>
          <w:p w14:paraId="44F48608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F46B16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C827A1" w:rsidRPr="00F46B16" w14:paraId="44F48616" w14:textId="77777777" w:rsidTr="00C827A1">
        <w:tc>
          <w:tcPr>
            <w:tcW w:w="4026" w:type="dxa"/>
          </w:tcPr>
          <w:p w14:paraId="44F4860A" w14:textId="77777777" w:rsidR="00C827A1" w:rsidRPr="00F46B16" w:rsidRDefault="00C827A1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4F4860B" w14:textId="77777777" w:rsidR="00C827A1" w:rsidRPr="00F46B16" w:rsidRDefault="00C827A1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F4860C" w14:textId="77777777" w:rsidR="00C827A1" w:rsidRPr="00F46B16" w:rsidRDefault="00C827A1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44F4860D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4F4860E" w14:textId="77777777" w:rsidR="00C827A1" w:rsidRPr="00F46B16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F4860F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44F48610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4F48611" w14:textId="77777777" w:rsidR="00C827A1" w:rsidRPr="00F46B16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F48612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2" w:type="dxa"/>
          </w:tcPr>
          <w:p w14:paraId="44F48613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4F48614" w14:textId="77777777" w:rsidR="00C827A1" w:rsidRPr="00F46B16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F48615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</w:tr>
      <w:tr w:rsidR="00C827A1" w:rsidRPr="00F46B16" w14:paraId="44F4861B" w14:textId="77777777" w:rsidTr="00C827A1">
        <w:tc>
          <w:tcPr>
            <w:tcW w:w="4026" w:type="dxa"/>
          </w:tcPr>
          <w:p w14:paraId="44F48617" w14:textId="77777777" w:rsidR="00C827A1" w:rsidRPr="00F46B16" w:rsidRDefault="00C827A1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one year)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44F48618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two years)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44F48619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five years)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44F4861A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10 years)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27A1" w:rsidRPr="00F46B16" w14:paraId="44F48628" w14:textId="77777777" w:rsidTr="00C827A1">
        <w:tc>
          <w:tcPr>
            <w:tcW w:w="4026" w:type="dxa"/>
          </w:tcPr>
          <w:p w14:paraId="44F4861C" w14:textId="77777777" w:rsidR="00C827A1" w:rsidRPr="00F46B16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F46B16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4F4861D" w14:textId="77777777" w:rsidR="00C827A1" w:rsidRPr="00F46B16" w:rsidRDefault="00C827A1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F4861E" w14:textId="77777777" w:rsidR="00C827A1" w:rsidRPr="00F46B16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44F4861F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F46B16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4F48620" w14:textId="77777777" w:rsidR="00C827A1" w:rsidRPr="00F46B16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F48621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44F48622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F46B16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4F48623" w14:textId="77777777" w:rsidR="00C827A1" w:rsidRPr="00F46B16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F48624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2" w:type="dxa"/>
          </w:tcPr>
          <w:p w14:paraId="44F48625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F46B16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4F48626" w14:textId="77777777" w:rsidR="00C827A1" w:rsidRPr="00F46B16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F48627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</w:tr>
      <w:tr w:rsidR="00C827A1" w:rsidRPr="00F46B16" w14:paraId="44F4862D" w14:textId="77777777" w:rsidTr="00C827A1">
        <w:tc>
          <w:tcPr>
            <w:tcW w:w="4026" w:type="dxa"/>
          </w:tcPr>
          <w:p w14:paraId="44F48629" w14:textId="77777777" w:rsidR="00C827A1" w:rsidRPr="00F46B16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F46B16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44F4862A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F46B16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44F4862B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F46B16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2" w:type="dxa"/>
          </w:tcPr>
          <w:p w14:paraId="44F4862C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F46B16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</w:tr>
      <w:tr w:rsidR="00C827A1" w:rsidRPr="00F46B16" w14:paraId="44F48632" w14:textId="77777777" w:rsidTr="00C827A1">
        <w:tc>
          <w:tcPr>
            <w:tcW w:w="4026" w:type="dxa"/>
          </w:tcPr>
          <w:p w14:paraId="44F4862E" w14:textId="77777777" w:rsidR="00C827A1" w:rsidRPr="00F46B16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44F4862F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44F48630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44F48631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F46B16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27A1" w:rsidRPr="00F46B16" w14:paraId="44F4863B" w14:textId="77777777" w:rsidTr="00C827A1">
        <w:tc>
          <w:tcPr>
            <w:tcW w:w="4026" w:type="dxa"/>
          </w:tcPr>
          <w:p w14:paraId="44F48633" w14:textId="77777777" w:rsidR="00C827A1" w:rsidRPr="00F46B16" w:rsidRDefault="00C827A1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F48634" w14:textId="77777777" w:rsidR="00C827A1" w:rsidRPr="00F46B16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>)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44F48635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F48636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>)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44F48637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F48638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>)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2" w:type="dxa"/>
          </w:tcPr>
          <w:p w14:paraId="44F48639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16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F4863A" w14:textId="77777777" w:rsidR="00C827A1" w:rsidRPr="00F46B16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B16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6B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6B16">
              <w:rPr>
                <w:rFonts w:ascii="Arial" w:hAnsi="Arial" w:cs="Arial"/>
                <w:sz w:val="20"/>
                <w:szCs w:val="20"/>
              </w:rPr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F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6B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6B16">
              <w:rPr>
                <w:rFonts w:ascii="Arial" w:hAnsi="Arial" w:cs="Arial"/>
                <w:sz w:val="20"/>
                <w:szCs w:val="20"/>
              </w:rPr>
              <w:t>)</w:t>
            </w:r>
            <w:r w:rsidRPr="00F46B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4F4863C" w14:textId="77777777" w:rsidR="007B0817" w:rsidRPr="00F46B16" w:rsidRDefault="00CE3D71" w:rsidP="00F1450C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F46B16">
        <w:rPr>
          <w:rFonts w:ascii="Arial" w:hAnsi="Arial" w:cs="Arial"/>
          <w:i/>
          <w:sz w:val="20"/>
          <w:szCs w:val="20"/>
        </w:rPr>
        <w:t xml:space="preserve">*These estimates are based on the owner’s or manager’s estimate of </w:t>
      </w:r>
      <w:r w:rsidRPr="00F46B16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umber]"/>
            </w:textInput>
          </w:ffData>
        </w:fldChar>
      </w:r>
      <w:r w:rsidRPr="00F46B16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46B16">
        <w:rPr>
          <w:rFonts w:ascii="Arial" w:hAnsi="Arial" w:cs="Arial"/>
          <w:i/>
          <w:sz w:val="20"/>
          <w:szCs w:val="20"/>
        </w:rPr>
      </w:r>
      <w:r w:rsidRPr="00F46B16">
        <w:rPr>
          <w:rFonts w:ascii="Arial" w:hAnsi="Arial" w:cs="Arial"/>
          <w:i/>
          <w:sz w:val="20"/>
          <w:szCs w:val="20"/>
        </w:rPr>
        <w:fldChar w:fldCharType="separate"/>
      </w:r>
      <w:r w:rsidR="00F25F91">
        <w:rPr>
          <w:rFonts w:ascii="Arial" w:hAnsi="Arial" w:cs="Arial"/>
          <w:i/>
          <w:noProof/>
          <w:sz w:val="20"/>
          <w:szCs w:val="20"/>
        </w:rPr>
        <w:t>[number]</w:t>
      </w:r>
      <w:r w:rsidRPr="00F46B16">
        <w:rPr>
          <w:rFonts w:ascii="Arial" w:hAnsi="Arial" w:cs="Arial"/>
          <w:i/>
          <w:sz w:val="20"/>
          <w:szCs w:val="20"/>
        </w:rPr>
        <w:fldChar w:fldCharType="end"/>
      </w:r>
      <w:r w:rsidRPr="00F46B16">
        <w:rPr>
          <w:rFonts w:ascii="Arial" w:hAnsi="Arial" w:cs="Arial"/>
          <w:sz w:val="20"/>
          <w:szCs w:val="20"/>
        </w:rPr>
        <w:t>%</w:t>
      </w:r>
      <w:r w:rsidRPr="00F46B16">
        <w:rPr>
          <w:rFonts w:ascii="Arial" w:hAnsi="Arial" w:cs="Arial"/>
          <w:i/>
          <w:sz w:val="20"/>
          <w:szCs w:val="20"/>
        </w:rPr>
        <w:t xml:space="preserve"> annual capital growth. </w:t>
      </w:r>
      <w:bookmarkStart w:id="5" w:name="Text124"/>
      <w:r w:rsidRPr="00F46B16">
        <w:rPr>
          <w:rFonts w:ascii="Arial" w:hAnsi="Arial" w:cs="Arial"/>
          <w:i/>
          <w:sz w:val="20"/>
          <w:szCs w:val="20"/>
        </w:rPr>
        <w:fldChar w:fldCharType="begin">
          <w:ffData>
            <w:name w:val="Text124"/>
            <w:enabled/>
            <w:calcOnExit w:val="0"/>
            <w:textInput>
              <w:default w:val="[Insert any desired disclaimer]"/>
            </w:textInput>
          </w:ffData>
        </w:fldChar>
      </w:r>
      <w:r w:rsidRPr="00F46B16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46B16">
        <w:rPr>
          <w:rFonts w:ascii="Arial" w:hAnsi="Arial" w:cs="Arial"/>
          <w:i/>
          <w:sz w:val="20"/>
          <w:szCs w:val="20"/>
        </w:rPr>
      </w:r>
      <w:r w:rsidRPr="00F46B16">
        <w:rPr>
          <w:rFonts w:ascii="Arial" w:hAnsi="Arial" w:cs="Arial"/>
          <w:i/>
          <w:sz w:val="20"/>
          <w:szCs w:val="20"/>
        </w:rPr>
        <w:fldChar w:fldCharType="separate"/>
      </w:r>
      <w:r w:rsidR="00F25F91">
        <w:rPr>
          <w:rFonts w:ascii="Arial" w:hAnsi="Arial" w:cs="Arial"/>
          <w:i/>
          <w:noProof/>
          <w:sz w:val="20"/>
          <w:szCs w:val="20"/>
        </w:rPr>
        <w:t>[Insert any desired disclaimer]</w:t>
      </w:r>
      <w:r w:rsidRPr="00F46B16">
        <w:rPr>
          <w:rFonts w:ascii="Arial" w:hAnsi="Arial" w:cs="Arial"/>
          <w:i/>
          <w:sz w:val="20"/>
          <w:szCs w:val="20"/>
        </w:rPr>
        <w:fldChar w:fldCharType="end"/>
      </w:r>
      <w:bookmarkEnd w:id="5"/>
    </w:p>
    <w:sectPr w:rsidR="007B0817" w:rsidRPr="00F46B16" w:rsidSect="00A25AAF">
      <w:pgSz w:w="16840" w:h="11900" w:orient="landscape"/>
      <w:pgMar w:top="284" w:right="284" w:bottom="360" w:left="284" w:header="709" w:footer="26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863F" w14:textId="77777777" w:rsidR="00E82322" w:rsidRDefault="00E82322">
      <w:r>
        <w:separator/>
      </w:r>
    </w:p>
  </w:endnote>
  <w:endnote w:type="continuationSeparator" w:id="0">
    <w:p w14:paraId="44F48640" w14:textId="77777777" w:rsidR="00E82322" w:rsidRDefault="00E8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8641" w14:textId="77777777" w:rsidR="00270AAD" w:rsidRDefault="00270AAD" w:rsidP="00891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F91">
      <w:rPr>
        <w:rStyle w:val="PageNumber"/>
        <w:noProof/>
      </w:rPr>
      <w:t>8</w:t>
    </w:r>
    <w:r>
      <w:rPr>
        <w:rStyle w:val="PageNumber"/>
      </w:rPr>
      <w:fldChar w:fldCharType="end"/>
    </w:r>
  </w:p>
  <w:p w14:paraId="44F48642" w14:textId="77777777" w:rsidR="00270AAD" w:rsidRDefault="00270AAD" w:rsidP="008918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8643" w14:textId="77777777" w:rsidR="00270AAD" w:rsidRPr="008033A8" w:rsidRDefault="00270AAD" w:rsidP="008033A8">
    <w:pPr>
      <w:pStyle w:val="Footer"/>
      <w:tabs>
        <w:tab w:val="clear" w:pos="4320"/>
        <w:tab w:val="clear" w:pos="8640"/>
        <w:tab w:val="right" w:pos="16200"/>
      </w:tabs>
      <w:spacing w:after="0" w:line="240" w:lineRule="auto"/>
      <w:ind w:right="-34"/>
      <w:jc w:val="right"/>
      <w:rPr>
        <w:rFonts w:ascii="Arial" w:hAnsi="Arial" w:cs="Arial"/>
        <w:sz w:val="20"/>
        <w:szCs w:val="20"/>
      </w:rPr>
    </w:pP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F25F91">
      <w:rPr>
        <w:rStyle w:val="PageNumber"/>
        <w:rFonts w:ascii="Arial" w:hAnsi="Arial" w:cs="Arial"/>
        <w:noProof/>
        <w:sz w:val="20"/>
        <w:szCs w:val="20"/>
      </w:rPr>
      <w:t>2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  <w:r w:rsidRPr="008033A8">
      <w:rPr>
        <w:rStyle w:val="PageNumber"/>
        <w:rFonts w:ascii="Arial" w:hAnsi="Arial" w:cs="Arial"/>
        <w:sz w:val="20"/>
        <w:szCs w:val="20"/>
      </w:rPr>
      <w:t xml:space="preserve"> of </w:t>
    </w: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F25F91">
      <w:rPr>
        <w:rStyle w:val="PageNumber"/>
        <w:rFonts w:ascii="Arial" w:hAnsi="Arial" w:cs="Arial"/>
        <w:noProof/>
        <w:sz w:val="20"/>
        <w:szCs w:val="20"/>
      </w:rPr>
      <w:t>8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8645" w14:textId="77777777" w:rsidR="00270AAD" w:rsidRPr="004423C1" w:rsidRDefault="00270AAD" w:rsidP="003A38E0">
    <w:pPr>
      <w:pStyle w:val="Footer"/>
      <w:tabs>
        <w:tab w:val="clear" w:pos="8640"/>
        <w:tab w:val="right" w:pos="9372"/>
      </w:tabs>
      <w:spacing w:after="0" w:line="240" w:lineRule="auto"/>
      <w:ind w:right="-34"/>
      <w:jc w:val="right"/>
      <w:rPr>
        <w:rFonts w:ascii="Arial" w:hAnsi="Arial" w:cs="Arial"/>
        <w:b/>
        <w:sz w:val="22"/>
      </w:rPr>
    </w:pPr>
    <w:r w:rsidRPr="004423C1">
      <w:rPr>
        <w:rFonts w:ascii="Arial" w:hAnsi="Arial" w:cs="Arial"/>
        <w:b/>
        <w:sz w:val="22"/>
      </w:rPr>
      <w:t>Version 2: May 2014</w:t>
    </w:r>
  </w:p>
  <w:p w14:paraId="44F48646" w14:textId="77777777" w:rsidR="00270AAD" w:rsidRPr="005E7AF6" w:rsidRDefault="00270AAD" w:rsidP="003A38E0">
    <w:pPr>
      <w:pStyle w:val="Footer"/>
      <w:tabs>
        <w:tab w:val="clear" w:pos="8640"/>
        <w:tab w:val="right" w:pos="9372"/>
      </w:tabs>
      <w:spacing w:after="0" w:line="240" w:lineRule="auto"/>
      <w:ind w:right="357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 xml:space="preserve">For further details on retirement village living visit Consumer Affairs Victoria at </w:t>
    </w:r>
  </w:p>
  <w:p w14:paraId="44F48647" w14:textId="77777777" w:rsidR="00270AAD" w:rsidRPr="003A38E0" w:rsidRDefault="00270AAD" w:rsidP="003A38E0">
    <w:pPr>
      <w:pStyle w:val="Footer"/>
      <w:tabs>
        <w:tab w:val="clear" w:pos="4320"/>
        <w:tab w:val="clear" w:pos="8640"/>
        <w:tab w:val="right" w:pos="10800"/>
      </w:tabs>
      <w:spacing w:after="0" w:line="240" w:lineRule="auto"/>
      <w:ind w:right="-34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>consumer.vic.gov.au/retirementvillages</w:t>
    </w:r>
    <w:r w:rsidRPr="00031318">
      <w:rPr>
        <w:rFonts w:ascii="Arial" w:hAnsi="Arial" w:cs="Arial"/>
        <w:sz w:val="20"/>
        <w:szCs w:val="20"/>
      </w:rPr>
      <w:t xml:space="preserve"> </w:t>
    </w:r>
    <w:r w:rsidRPr="00031318">
      <w:rPr>
        <w:rFonts w:ascii="Arial" w:hAnsi="Arial" w:cs="Arial"/>
        <w:sz w:val="20"/>
        <w:szCs w:val="20"/>
      </w:rPr>
      <w:tab/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PAGE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8C1F08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  <w:r w:rsidRPr="005E7AF6">
      <w:rPr>
        <w:rStyle w:val="PageNumber"/>
        <w:rFonts w:ascii="Arial" w:hAnsi="Arial" w:cs="Arial"/>
        <w:sz w:val="22"/>
      </w:rPr>
      <w:t xml:space="preserve"> of </w:t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NUMPAGES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8C1F08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863D" w14:textId="77777777" w:rsidR="00E82322" w:rsidRDefault="00E82322">
      <w:r>
        <w:separator/>
      </w:r>
    </w:p>
  </w:footnote>
  <w:footnote w:type="continuationSeparator" w:id="0">
    <w:p w14:paraId="44F4863E" w14:textId="77777777" w:rsidR="00E82322" w:rsidRDefault="00E8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8644" w14:textId="77777777" w:rsidR="00270AAD" w:rsidRPr="00031318" w:rsidRDefault="00270AAD" w:rsidP="00F36940">
    <w:pPr>
      <w:pStyle w:val="BodyText"/>
      <w:jc w:val="center"/>
      <w:rPr>
        <w:rFonts w:ascii="Arial" w:hAnsi="Arial" w:cs="Arial"/>
        <w:i/>
        <w:color w:val="0000FF"/>
      </w:rPr>
    </w:pPr>
    <w:r w:rsidRPr="00031318">
      <w:rPr>
        <w:rFonts w:ascii="Arial" w:hAnsi="Arial" w:cs="Arial"/>
        <w:i/>
        <w:color w:val="0000FF"/>
        <w:highlight w:val="lightGray"/>
      </w:rPr>
      <w:t>[Note: Insert village logo here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56A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D24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9C4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36AFC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9AB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D6BA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67C45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807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7E7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D326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96E7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D0051"/>
    <w:multiLevelType w:val="hybridMultilevel"/>
    <w:tmpl w:val="C23AD642"/>
    <w:lvl w:ilvl="0" w:tplc="F5CC17D0">
      <w:start w:val="1"/>
      <w:numFmt w:val="bullet"/>
      <w:lvlText w:val=""/>
      <w:lvlJc w:val="left"/>
      <w:pPr>
        <w:tabs>
          <w:tab w:val="num" w:pos="371"/>
        </w:tabs>
        <w:ind w:left="371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C674BFF"/>
    <w:multiLevelType w:val="hybridMultilevel"/>
    <w:tmpl w:val="90FC7AE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D77E5"/>
    <w:multiLevelType w:val="hybridMultilevel"/>
    <w:tmpl w:val="9D8A5664"/>
    <w:lvl w:ilvl="0" w:tplc="9700788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20BF3"/>
    <w:multiLevelType w:val="hybridMultilevel"/>
    <w:tmpl w:val="16AE99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D30A6"/>
    <w:multiLevelType w:val="multilevel"/>
    <w:tmpl w:val="5BB4795C"/>
    <w:lvl w:ilvl="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11C89"/>
    <w:multiLevelType w:val="hybridMultilevel"/>
    <w:tmpl w:val="BA56F202"/>
    <w:lvl w:ilvl="0" w:tplc="515ED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33AD1"/>
    <w:multiLevelType w:val="hybridMultilevel"/>
    <w:tmpl w:val="5BB4795C"/>
    <w:lvl w:ilvl="0" w:tplc="1EA4E3B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31EC"/>
    <w:multiLevelType w:val="hybridMultilevel"/>
    <w:tmpl w:val="C222098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9" w15:restartNumberingAfterBreak="0">
    <w:nsid w:val="71824C9B"/>
    <w:multiLevelType w:val="hybridMultilevel"/>
    <w:tmpl w:val="4860FE06"/>
    <w:lvl w:ilvl="0" w:tplc="CACC84B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6094B"/>
    <w:multiLevelType w:val="hybridMultilevel"/>
    <w:tmpl w:val="8E4A57D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1" w15:restartNumberingAfterBreak="0">
    <w:nsid w:val="79660585"/>
    <w:multiLevelType w:val="hybridMultilevel"/>
    <w:tmpl w:val="D370176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C7F6806"/>
    <w:multiLevelType w:val="hybridMultilevel"/>
    <w:tmpl w:val="C26C4EB2"/>
    <w:lvl w:ilvl="0" w:tplc="515ED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07798">
    <w:abstractNumId w:val="12"/>
  </w:num>
  <w:num w:numId="2" w16cid:durableId="430004814">
    <w:abstractNumId w:val="21"/>
  </w:num>
  <w:num w:numId="3" w16cid:durableId="1466117852">
    <w:abstractNumId w:val="10"/>
  </w:num>
  <w:num w:numId="4" w16cid:durableId="562329443">
    <w:abstractNumId w:val="8"/>
  </w:num>
  <w:num w:numId="5" w16cid:durableId="2097900748">
    <w:abstractNumId w:val="7"/>
  </w:num>
  <w:num w:numId="6" w16cid:durableId="285965080">
    <w:abstractNumId w:val="6"/>
  </w:num>
  <w:num w:numId="7" w16cid:durableId="1731539683">
    <w:abstractNumId w:val="5"/>
  </w:num>
  <w:num w:numId="8" w16cid:durableId="2129931373">
    <w:abstractNumId w:val="9"/>
  </w:num>
  <w:num w:numId="9" w16cid:durableId="1247619154">
    <w:abstractNumId w:val="4"/>
  </w:num>
  <w:num w:numId="10" w16cid:durableId="1958677344">
    <w:abstractNumId w:val="3"/>
  </w:num>
  <w:num w:numId="11" w16cid:durableId="490681281">
    <w:abstractNumId w:val="2"/>
  </w:num>
  <w:num w:numId="12" w16cid:durableId="339745469">
    <w:abstractNumId w:val="1"/>
  </w:num>
  <w:num w:numId="13" w16cid:durableId="1808821289">
    <w:abstractNumId w:val="0"/>
  </w:num>
  <w:num w:numId="14" w16cid:durableId="1422294590">
    <w:abstractNumId w:val="13"/>
  </w:num>
  <w:num w:numId="15" w16cid:durableId="1466771691">
    <w:abstractNumId w:val="17"/>
  </w:num>
  <w:num w:numId="16" w16cid:durableId="911890240">
    <w:abstractNumId w:val="14"/>
  </w:num>
  <w:num w:numId="17" w16cid:durableId="1496336373">
    <w:abstractNumId w:val="11"/>
  </w:num>
  <w:num w:numId="18" w16cid:durableId="987826013">
    <w:abstractNumId w:val="15"/>
  </w:num>
  <w:num w:numId="19" w16cid:durableId="568269938">
    <w:abstractNumId w:val="22"/>
  </w:num>
  <w:num w:numId="20" w16cid:durableId="1965500556">
    <w:abstractNumId w:val="18"/>
  </w:num>
  <w:num w:numId="21" w16cid:durableId="1892961968">
    <w:abstractNumId w:val="20"/>
  </w:num>
  <w:num w:numId="22" w16cid:durableId="400451076">
    <w:abstractNumId w:val="16"/>
  </w:num>
  <w:num w:numId="23" w16cid:durableId="9817364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0817"/>
    <w:rsid w:val="00001526"/>
    <w:rsid w:val="000026D0"/>
    <w:rsid w:val="0003178F"/>
    <w:rsid w:val="00075255"/>
    <w:rsid w:val="000A2755"/>
    <w:rsid w:val="00105C58"/>
    <w:rsid w:val="001131DD"/>
    <w:rsid w:val="00113E08"/>
    <w:rsid w:val="00161305"/>
    <w:rsid w:val="00164914"/>
    <w:rsid w:val="001B77C0"/>
    <w:rsid w:val="001C285B"/>
    <w:rsid w:val="001D0DB3"/>
    <w:rsid w:val="001F5DB8"/>
    <w:rsid w:val="001F6080"/>
    <w:rsid w:val="00211555"/>
    <w:rsid w:val="002115C4"/>
    <w:rsid w:val="002148D2"/>
    <w:rsid w:val="0022101A"/>
    <w:rsid w:val="002315AF"/>
    <w:rsid w:val="00245932"/>
    <w:rsid w:val="00246665"/>
    <w:rsid w:val="00254D32"/>
    <w:rsid w:val="00270AAD"/>
    <w:rsid w:val="002918B2"/>
    <w:rsid w:val="00293FE4"/>
    <w:rsid w:val="002C6FF6"/>
    <w:rsid w:val="002F1DA4"/>
    <w:rsid w:val="002F27ED"/>
    <w:rsid w:val="00304340"/>
    <w:rsid w:val="0031312C"/>
    <w:rsid w:val="00322D14"/>
    <w:rsid w:val="003534E5"/>
    <w:rsid w:val="00364239"/>
    <w:rsid w:val="00371CCC"/>
    <w:rsid w:val="00384601"/>
    <w:rsid w:val="00384A9A"/>
    <w:rsid w:val="003A0C1D"/>
    <w:rsid w:val="003A38E0"/>
    <w:rsid w:val="003C1C81"/>
    <w:rsid w:val="004568B1"/>
    <w:rsid w:val="00492EC9"/>
    <w:rsid w:val="004A04F2"/>
    <w:rsid w:val="004A69D1"/>
    <w:rsid w:val="00503A0C"/>
    <w:rsid w:val="005135E4"/>
    <w:rsid w:val="00521160"/>
    <w:rsid w:val="00531F57"/>
    <w:rsid w:val="0055511F"/>
    <w:rsid w:val="005650DE"/>
    <w:rsid w:val="005732A1"/>
    <w:rsid w:val="00585765"/>
    <w:rsid w:val="005B3261"/>
    <w:rsid w:val="0064293E"/>
    <w:rsid w:val="006850F1"/>
    <w:rsid w:val="006B252A"/>
    <w:rsid w:val="006B2770"/>
    <w:rsid w:val="006C359B"/>
    <w:rsid w:val="006C78AF"/>
    <w:rsid w:val="006F588F"/>
    <w:rsid w:val="0073576F"/>
    <w:rsid w:val="00772C5B"/>
    <w:rsid w:val="007928EE"/>
    <w:rsid w:val="00794C3E"/>
    <w:rsid w:val="007B0817"/>
    <w:rsid w:val="007D2536"/>
    <w:rsid w:val="007E2B98"/>
    <w:rsid w:val="008033A8"/>
    <w:rsid w:val="00806438"/>
    <w:rsid w:val="00817374"/>
    <w:rsid w:val="0082017D"/>
    <w:rsid w:val="00861D96"/>
    <w:rsid w:val="00866D23"/>
    <w:rsid w:val="008918AE"/>
    <w:rsid w:val="008A6018"/>
    <w:rsid w:val="008C1F08"/>
    <w:rsid w:val="008F1D65"/>
    <w:rsid w:val="009074EE"/>
    <w:rsid w:val="0091276C"/>
    <w:rsid w:val="009E68F2"/>
    <w:rsid w:val="00A0227B"/>
    <w:rsid w:val="00A25AAF"/>
    <w:rsid w:val="00A5714F"/>
    <w:rsid w:val="00A67367"/>
    <w:rsid w:val="00A876B3"/>
    <w:rsid w:val="00AB2B41"/>
    <w:rsid w:val="00AD3955"/>
    <w:rsid w:val="00B10150"/>
    <w:rsid w:val="00B41D9A"/>
    <w:rsid w:val="00B5039F"/>
    <w:rsid w:val="00B92A48"/>
    <w:rsid w:val="00B92BD4"/>
    <w:rsid w:val="00BC020A"/>
    <w:rsid w:val="00BD4506"/>
    <w:rsid w:val="00BE1E7D"/>
    <w:rsid w:val="00BE38F8"/>
    <w:rsid w:val="00BE4367"/>
    <w:rsid w:val="00C81D33"/>
    <w:rsid w:val="00C827A1"/>
    <w:rsid w:val="00CB4A9E"/>
    <w:rsid w:val="00CC6C80"/>
    <w:rsid w:val="00CE3D71"/>
    <w:rsid w:val="00CE69B7"/>
    <w:rsid w:val="00DB68BE"/>
    <w:rsid w:val="00DC19E0"/>
    <w:rsid w:val="00DD3874"/>
    <w:rsid w:val="00DE2048"/>
    <w:rsid w:val="00DF07DB"/>
    <w:rsid w:val="00E07BDC"/>
    <w:rsid w:val="00E6099F"/>
    <w:rsid w:val="00E6552D"/>
    <w:rsid w:val="00E82322"/>
    <w:rsid w:val="00E92D0C"/>
    <w:rsid w:val="00EA549D"/>
    <w:rsid w:val="00EC356E"/>
    <w:rsid w:val="00ED7072"/>
    <w:rsid w:val="00EE7AAD"/>
    <w:rsid w:val="00EF1B5D"/>
    <w:rsid w:val="00F1450C"/>
    <w:rsid w:val="00F25F91"/>
    <w:rsid w:val="00F36940"/>
    <w:rsid w:val="00F40E0F"/>
    <w:rsid w:val="00F46B16"/>
    <w:rsid w:val="00F5772A"/>
    <w:rsid w:val="00FC2CFB"/>
    <w:rsid w:val="00FD299F"/>
    <w:rsid w:val="00FE4846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F48502"/>
  <w15:chartTrackingRefBased/>
  <w15:docId w15:val="{FA3EB4D8-6737-49FD-B048-D7674E0F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817"/>
    <w:pPr>
      <w:spacing w:after="200" w:line="276" w:lineRule="auto"/>
    </w:pPr>
    <w:rPr>
      <w:rFonts w:ascii="Lucida Grande" w:eastAsia="MS Mincho" w:hAnsi="Lucida Grande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0817"/>
    <w:pPr>
      <w:keepNext/>
      <w:keepLines/>
      <w:spacing w:before="480" w:after="0"/>
      <w:outlineLvl w:val="0"/>
    </w:pPr>
    <w:rPr>
      <w:rFonts w:eastAsia="MS Gothic"/>
      <w:b/>
      <w:bCs/>
      <w:szCs w:val="28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7B0817"/>
    <w:pPr>
      <w:spacing w:before="200"/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7B0817"/>
    <w:pPr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qFormat/>
    <w:rsid w:val="007B0817"/>
    <w:pPr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qFormat/>
    <w:rsid w:val="007B0817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7B081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B0817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7B0817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B081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B0817"/>
    <w:rPr>
      <w:rFonts w:ascii="Lucida Grande" w:eastAsia="MS Gothic" w:hAnsi="Lucida Grande"/>
      <w:b/>
      <w:bCs/>
      <w:sz w:val="28"/>
      <w:szCs w:val="28"/>
      <w:lang w:val="x-none" w:eastAsia="x-none" w:bidi="ar-SA"/>
    </w:rPr>
  </w:style>
  <w:style w:type="character" w:customStyle="1" w:styleId="Heading2Char">
    <w:name w:val="Heading 2 Char"/>
    <w:link w:val="Heading2"/>
    <w:rsid w:val="007B0817"/>
    <w:rPr>
      <w:rFonts w:ascii="Lucida Grande" w:eastAsia="MS Gothic" w:hAnsi="Lucida Grande"/>
      <w:b/>
      <w:sz w:val="28"/>
      <w:szCs w:val="26"/>
      <w:lang w:val="x-none" w:eastAsia="x-none" w:bidi="ar-SA"/>
    </w:rPr>
  </w:style>
  <w:style w:type="character" w:customStyle="1" w:styleId="Heading3Char">
    <w:name w:val="Heading 3 Char"/>
    <w:link w:val="Heading3"/>
    <w:semiHidden/>
    <w:rsid w:val="007B0817"/>
    <w:rPr>
      <w:rFonts w:ascii="Lucida Grande" w:eastAsia="MS Gothic" w:hAnsi="Lucida Grande"/>
      <w:bCs/>
      <w:sz w:val="28"/>
      <w:szCs w:val="26"/>
      <w:lang w:val="x-none" w:eastAsia="x-none" w:bidi="ar-SA"/>
    </w:rPr>
  </w:style>
  <w:style w:type="character" w:customStyle="1" w:styleId="Heading4Char">
    <w:name w:val="Heading 4 Char"/>
    <w:link w:val="Heading4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5Char">
    <w:name w:val="Heading 5 Char"/>
    <w:link w:val="Heading5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6Char">
    <w:name w:val="Heading 6 Char"/>
    <w:link w:val="Heading6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7Char">
    <w:name w:val="Heading 7 Char"/>
    <w:link w:val="Heading7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8Char">
    <w:name w:val="Heading 8 Char"/>
    <w:link w:val="Heading8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9Char">
    <w:name w:val="Heading 9 Char"/>
    <w:link w:val="Heading9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paragraph" w:customStyle="1" w:styleId="BOLdBC">
    <w:name w:val="BOLd BC"/>
    <w:basedOn w:val="Normal"/>
    <w:rsid w:val="007B0817"/>
    <w:pPr>
      <w:tabs>
        <w:tab w:val="right" w:leader="dot" w:pos="9570"/>
      </w:tabs>
      <w:suppressAutoHyphens/>
      <w:spacing w:before="120" w:after="60"/>
    </w:pPr>
    <w:rPr>
      <w:rFonts w:ascii="Arial" w:eastAsia="Times New Roman" w:hAnsi="Arial" w:cs="Frutiger-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B0817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rsid w:val="007B0817"/>
    <w:rPr>
      <w:rFonts w:ascii="Lucida Grande" w:eastAsia="MS Mincho" w:hAnsi="Lucida Grande" w:cs="Lucida Grande"/>
      <w:sz w:val="18"/>
      <w:szCs w:val="18"/>
      <w:lang w:val="en-AU" w:eastAsia="en-US" w:bidi="ar-SA"/>
    </w:rPr>
  </w:style>
  <w:style w:type="paragraph" w:styleId="Title">
    <w:name w:val="Title"/>
    <w:basedOn w:val="Normal"/>
    <w:next w:val="Normal"/>
    <w:link w:val="TitleChar"/>
    <w:qFormat/>
    <w:rsid w:val="007B081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MS Gothic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rsid w:val="007B0817"/>
    <w:rPr>
      <w:rFonts w:ascii="Cambria" w:eastAsia="MS Gothic" w:hAnsi="Cambria"/>
      <w:color w:val="343434"/>
      <w:spacing w:val="5"/>
      <w:kern w:val="28"/>
      <w:sz w:val="52"/>
      <w:szCs w:val="52"/>
      <w:lang w:val="x-none" w:eastAsia="x-none" w:bidi="ar-SA"/>
    </w:rPr>
  </w:style>
  <w:style w:type="paragraph" w:customStyle="1" w:styleId="MediumShading1-Accent11">
    <w:name w:val="Medium Shading 1 - Accent 11"/>
    <w:link w:val="MediumShading1-Accent1Char"/>
    <w:qFormat/>
    <w:rsid w:val="007B0817"/>
    <w:rPr>
      <w:rFonts w:ascii="Cambria" w:eastAsia="MS Mincho" w:hAnsi="Cambria"/>
      <w:sz w:val="22"/>
      <w:szCs w:val="22"/>
      <w:lang w:eastAsia="en-US"/>
    </w:rPr>
  </w:style>
  <w:style w:type="character" w:customStyle="1" w:styleId="MediumShading1-Accent1Char">
    <w:name w:val="Medium Shading 1 - Accent 1 Char"/>
    <w:link w:val="MediumShading1-Accent11"/>
    <w:rsid w:val="007B0817"/>
    <w:rPr>
      <w:rFonts w:ascii="Cambria" w:eastAsia="MS Mincho" w:hAnsi="Cambria"/>
      <w:sz w:val="22"/>
      <w:szCs w:val="22"/>
      <w:lang w:val="en-AU" w:eastAsia="en-US" w:bidi="ar-SA"/>
    </w:rPr>
  </w:style>
  <w:style w:type="paragraph" w:customStyle="1" w:styleId="MediumGrid1-Accent21">
    <w:name w:val="Medium Grid 1 - Accent 21"/>
    <w:basedOn w:val="Normal"/>
    <w:qFormat/>
    <w:rsid w:val="007B0817"/>
    <w:pPr>
      <w:ind w:left="720"/>
      <w:contextualSpacing/>
    </w:pPr>
  </w:style>
  <w:style w:type="paragraph" w:customStyle="1" w:styleId="MediumGrid3-Accent21">
    <w:name w:val="Medium Grid 3 - Accent 21"/>
    <w:basedOn w:val="Normal"/>
    <w:next w:val="Normal"/>
    <w:link w:val="MediumGrid3-Accent2Char"/>
    <w:qFormat/>
    <w:rsid w:val="007B0817"/>
    <w:pPr>
      <w:pBdr>
        <w:bottom w:val="single" w:sz="4" w:space="4" w:color="2DA2BF"/>
      </w:pBdr>
      <w:spacing w:before="200" w:after="280"/>
      <w:ind w:left="936" w:right="936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rsid w:val="007B0817"/>
    <w:rPr>
      <w:rFonts w:ascii="Cambria" w:eastAsia="MS Mincho" w:hAnsi="Cambria"/>
      <w:b/>
      <w:bCs/>
      <w:i/>
      <w:iCs/>
      <w:color w:val="2DA2BF"/>
      <w:lang w:val="x-none" w:eastAsia="x-none" w:bidi="ar-SA"/>
    </w:rPr>
  </w:style>
  <w:style w:type="character" w:styleId="SubtleReference">
    <w:name w:val="Subtle Reference"/>
    <w:qFormat/>
    <w:rsid w:val="007B0817"/>
    <w:rPr>
      <w:smallCaps/>
      <w:color w:val="DA1F28"/>
      <w:u w:val="single"/>
    </w:rPr>
  </w:style>
  <w:style w:type="character" w:styleId="IntenseReference">
    <w:name w:val="Intense Reference"/>
    <w:qFormat/>
    <w:rsid w:val="007B0817"/>
    <w:rPr>
      <w:b/>
      <w:bCs/>
      <w:smallCaps/>
      <w:color w:val="DA1F28"/>
      <w:spacing w:val="5"/>
      <w:u w:val="single"/>
    </w:rPr>
  </w:style>
  <w:style w:type="character" w:styleId="BookTitle">
    <w:name w:val="Book Title"/>
    <w:qFormat/>
    <w:rsid w:val="007B0817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B0817"/>
    <w:pPr>
      <w:outlineLvl w:val="9"/>
    </w:pPr>
    <w:rPr>
      <w:rFonts w:ascii="Cambria" w:hAnsi="Cambria"/>
      <w:color w:val="21798E"/>
    </w:rPr>
  </w:style>
  <w:style w:type="paragraph" w:styleId="ListBullet">
    <w:name w:val="List Bullet"/>
    <w:basedOn w:val="Normal"/>
    <w:unhideWhenUsed/>
    <w:rsid w:val="007B0817"/>
    <w:pPr>
      <w:numPr>
        <w:numId w:val="3"/>
      </w:numPr>
      <w:ind w:left="357" w:hanging="357"/>
    </w:pPr>
  </w:style>
  <w:style w:type="paragraph" w:styleId="List">
    <w:name w:val="List"/>
    <w:basedOn w:val="Normal"/>
    <w:unhideWhenUsed/>
    <w:rsid w:val="007B0817"/>
    <w:pPr>
      <w:ind w:left="283" w:hanging="283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B0817"/>
    <w:rPr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semiHidden/>
    <w:rsid w:val="007B0817"/>
    <w:rPr>
      <w:rFonts w:ascii="Lucida Grande" w:eastAsia="MS Mincho" w:hAnsi="Lucida Grande"/>
      <w:sz w:val="24"/>
      <w:szCs w:val="24"/>
      <w:lang w:val="x-none" w:eastAsia="x-none" w:bidi="ar-SA"/>
    </w:rPr>
  </w:style>
  <w:style w:type="paragraph" w:customStyle="1" w:styleId="TableCopy">
    <w:name w:val="Table Copy"/>
    <w:basedOn w:val="ListBullet"/>
    <w:qFormat/>
    <w:rsid w:val="007B0817"/>
    <w:pPr>
      <w:framePr w:hSpace="180" w:wrap="around" w:vAnchor="page" w:hAnchor="page" w:x="1131" w:y="1419"/>
      <w:numPr>
        <w:numId w:val="0"/>
      </w:numPr>
      <w:ind w:left="482" w:hanging="482"/>
    </w:pPr>
  </w:style>
  <w:style w:type="paragraph" w:customStyle="1" w:styleId="TableHeading">
    <w:name w:val="Table Heading"/>
    <w:basedOn w:val="Heading2"/>
    <w:qFormat/>
    <w:rsid w:val="007B0817"/>
    <w:pPr>
      <w:framePr w:hSpace="180" w:wrap="around" w:vAnchor="page" w:hAnchor="page" w:x="883" w:y="1135"/>
      <w:spacing w:before="0"/>
    </w:pPr>
  </w:style>
  <w:style w:type="paragraph" w:customStyle="1" w:styleId="TableCopyLeftHandColumn">
    <w:name w:val="Table Copy Left Hand Column"/>
    <w:basedOn w:val="TableCopy"/>
    <w:qFormat/>
    <w:rsid w:val="007B0817"/>
    <w:pPr>
      <w:framePr w:wrap="around"/>
      <w:ind w:left="0" w:firstLine="0"/>
    </w:pPr>
  </w:style>
  <w:style w:type="paragraph" w:styleId="Header">
    <w:name w:val="header"/>
    <w:basedOn w:val="Normal"/>
    <w:link w:val="Head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styleId="Footer">
    <w:name w:val="footer"/>
    <w:basedOn w:val="Normal"/>
    <w:link w:val="Foot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BodySectionSub">
    <w:name w:val="Body Section (Sub)"/>
    <w:next w:val="Normal"/>
    <w:rsid w:val="007B081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7B081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2">
    <w:name w:val="Schedule Heading 2"/>
    <w:basedOn w:val="Normal"/>
    <w:next w:val="Normal"/>
    <w:rsid w:val="007B081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Bullets">
    <w:name w:val="Bullets"/>
    <w:basedOn w:val="Normal"/>
    <w:qFormat/>
    <w:rsid w:val="007B0817"/>
    <w:pPr>
      <w:numPr>
        <w:numId w:val="14"/>
      </w:numPr>
      <w:ind w:left="426" w:hanging="426"/>
    </w:pPr>
  </w:style>
  <w:style w:type="character" w:styleId="PageNumber">
    <w:name w:val="page number"/>
    <w:semiHidden/>
    <w:unhideWhenUsed/>
    <w:rsid w:val="007B0817"/>
  </w:style>
  <w:style w:type="paragraph" w:styleId="BodyText">
    <w:name w:val="Body Text"/>
    <w:basedOn w:val="Normal"/>
    <w:link w:val="BodyTextChar"/>
    <w:rsid w:val="007B0817"/>
    <w:pPr>
      <w:spacing w:before="200"/>
    </w:pPr>
  </w:style>
  <w:style w:type="character" w:customStyle="1" w:styleId="BodyTextChar">
    <w:name w:val="Body Text Char"/>
    <w:link w:val="BodyText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TableText">
    <w:name w:val="Table Text"/>
    <w:basedOn w:val="BodyText"/>
    <w:rsid w:val="00772C5B"/>
    <w:pPr>
      <w:suppressAutoHyphens/>
      <w:spacing w:before="80" w:after="80" w:line="240" w:lineRule="auto"/>
    </w:pPr>
    <w:rPr>
      <w:rFonts w:ascii="Calibri" w:eastAsia="Times New Roman" w:hAnsi="Calibri"/>
      <w:szCs w:val="28"/>
      <w:lang w:eastAsia="en-AU"/>
    </w:rPr>
  </w:style>
  <w:style w:type="table" w:styleId="TableGrid">
    <w:name w:val="Table Grid"/>
    <w:basedOn w:val="TableNormal"/>
    <w:rsid w:val="001D0D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2244</Words>
  <Characters>11830</Characters>
  <Application>Microsoft Office Word</Application>
  <DocSecurity>0</DocSecurity>
  <Lines>492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Delete all shaded italic text before printing</vt:lpstr>
    </vt:vector>
  </TitlesOfParts>
  <Company>Dept. of Justice Victoria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Delete all shaded italic text before printing</dc:title>
  <dc:subject/>
  <dc:creator>LAROSA, Carl</dc:creator>
  <cp:keywords/>
  <dc:description/>
  <cp:lastModifiedBy>David M Darragh (DGS)</cp:lastModifiedBy>
  <cp:revision>2</cp:revision>
  <cp:lastPrinted>2014-05-20T04:48:00Z</cp:lastPrinted>
  <dcterms:created xsi:type="dcterms:W3CDTF">2026-04-14T00:50:00Z</dcterms:created>
  <dcterms:modified xsi:type="dcterms:W3CDTF">2026-04-14T00:50:00Z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CD/14/187305</vt:lpwstr>
  </property>
  <property fmtid="{D5CDD505-2E9C-101B-9397-08002B2CF9AE}" pid="3" name="TRIM_DateDue">
    <vt:lpwstr> </vt:lpwstr>
  </property>
  <property fmtid="{D5CDD505-2E9C-101B-9397-08002B2CF9AE}" pid="4" name="TRIM_Author">
    <vt:lpwstr>LAROSA, Carl</vt:lpwstr>
  </property>
  <property fmtid="{D5CDD505-2E9C-101B-9397-08002B2CF9AE}" pid="5" name="TRIM_Container">
    <vt:lpwstr>DG/14/11148</vt:lpwstr>
  </property>
  <property fmtid="{D5CDD505-2E9C-101B-9397-08002B2CF9AE}" pid="6" name="TRIM_Creator">
    <vt:lpwstr>LAROSA, Carl</vt:lpwstr>
  </property>
  <property fmtid="{D5CDD505-2E9C-101B-9397-08002B2CF9AE}" pid="7" name="TRIM_DateRegistered">
    <vt:lpwstr>12 May, 2014</vt:lpwstr>
  </property>
  <property fmtid="{D5CDD505-2E9C-101B-9397-08002B2CF9AE}" pid="8" name="TRIM_OwnerLocation">
    <vt:lpwstr>Policy &amp; Legislation Branch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Reformatted - Disclosure statement for strata title residents -CLEAN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2026-04-14T00:49:57Z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b9b1258a-ec23-4776-8181-d23014919eb8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