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5B" w:rsidRDefault="00330BBD" w:rsidP="003C65EB">
      <w:pPr>
        <w:pStyle w:val="BodyText"/>
      </w:pPr>
      <w:bookmarkStart w:id="0" w:name="_GoBack"/>
      <w:bookmarkEnd w:id="0"/>
      <w:r>
        <w:rPr>
          <w:noProof/>
          <w:lang w:val="en-AU" w:eastAsia="en-AU" w:bidi="ar-SA"/>
        </w:rPr>
        <w:drawing>
          <wp:inline distT="0" distB="0" distL="0" distR="0">
            <wp:extent cx="2721600" cy="756000"/>
            <wp:effectExtent l="0" t="0" r="317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phic - CAV_Brandmark_BLACK 50mm high.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A5B" w:rsidRPr="003C65EB" w:rsidRDefault="002453FD" w:rsidP="003C65EB">
      <w:pPr>
        <w:pStyle w:val="Heading1"/>
        <w:spacing w:before="720" w:after="720"/>
      </w:pPr>
      <w:r w:rsidRPr="003C65EB">
        <w:t>Cash payments for scrap metal are banned</w:t>
      </w:r>
    </w:p>
    <w:p w:rsidR="00A93A5B" w:rsidRPr="003C65EB" w:rsidRDefault="002453FD" w:rsidP="003C65EB">
      <w:pPr>
        <w:pStyle w:val="BodyText"/>
      </w:pPr>
      <w:r w:rsidRPr="003C65EB">
        <w:t>New laws made for dealing in scrap metal c</w:t>
      </w:r>
      <w:r w:rsidR="000E1722" w:rsidRPr="003C65EB">
        <w:t>a</w:t>
      </w:r>
      <w:r w:rsidRPr="003C65EB">
        <w:t>me into effect on 30 May 2018.</w:t>
      </w:r>
    </w:p>
    <w:p w:rsidR="00A93A5B" w:rsidRPr="003C65EB" w:rsidRDefault="002453FD" w:rsidP="003C65EB">
      <w:pPr>
        <w:pStyle w:val="BodyText"/>
      </w:pPr>
      <w:r w:rsidRPr="003C65EB">
        <w:t>All scrap metal dealers in Victoria are prohibited from paying or receiving cash when they buy or sell scrap metal.</w:t>
      </w:r>
    </w:p>
    <w:p w:rsidR="00A93A5B" w:rsidRPr="003C65EB" w:rsidRDefault="002453FD" w:rsidP="003C65EB">
      <w:pPr>
        <w:pStyle w:val="BodyText"/>
      </w:pPr>
      <w:r w:rsidRPr="003C65EB">
        <w:t xml:space="preserve">They can only buy or sell scrap </w:t>
      </w:r>
      <w:r w:rsidR="000E1722" w:rsidRPr="003C65EB">
        <w:t xml:space="preserve">metal </w:t>
      </w:r>
      <w:r w:rsidRPr="003C65EB">
        <w:t>with a non-transferable cheque or an electronic funds transfer</w:t>
      </w:r>
      <w:r w:rsidR="004137D0" w:rsidRPr="003C65EB">
        <w:t>,</w:t>
      </w:r>
      <w:r w:rsidRPr="003C65EB">
        <w:t xml:space="preserve"> excluding e-currency.</w:t>
      </w:r>
    </w:p>
    <w:p w:rsidR="00A93A5B" w:rsidRPr="003C65EB" w:rsidRDefault="002453FD" w:rsidP="003C65EB">
      <w:pPr>
        <w:pStyle w:val="BodyText"/>
      </w:pPr>
      <w:r w:rsidRPr="003C65EB">
        <w:t>When buying scrap metal, a dealer is required to record several details, including the name, address and identification of the seller.</w:t>
      </w:r>
    </w:p>
    <w:p w:rsidR="00A93A5B" w:rsidRPr="007471AB" w:rsidRDefault="002453FD" w:rsidP="003C65EB">
      <w:pPr>
        <w:pStyle w:val="BodyText"/>
        <w:spacing w:before="720"/>
        <w:rPr>
          <w:b/>
          <w:sz w:val="20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128270</wp:posOffset>
                </wp:positionV>
                <wp:extent cx="0" cy="0"/>
                <wp:effectExtent l="5092065" t="5715" r="5095240" b="1333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96B69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7.7pt,10.1pt" to="497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" strokecolor="#231f20" strokeweight=".5pt">
                <w10:wrap type="topAndBottom" anchorx="page"/>
              </v:line>
            </w:pict>
          </mc:Fallback>
        </mc:AlternateContent>
      </w:r>
      <w:r w:rsidRPr="007471AB">
        <w:rPr>
          <w:b/>
          <w:spacing w:val="-3"/>
          <w:sz w:val="28"/>
          <w:szCs w:val="28"/>
        </w:rPr>
        <w:t>consumer.vic.gov.au/scrapmetal</w:t>
      </w:r>
    </w:p>
    <w:p w:rsidR="00A93A5B" w:rsidRDefault="002453FD" w:rsidP="003C65EB">
      <w:pPr>
        <w:pStyle w:val="BodyText"/>
        <w:rPr>
          <w:sz w:val="22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6320790</wp:posOffset>
                </wp:positionH>
                <wp:positionV relativeFrom="paragraph">
                  <wp:posOffset>193040</wp:posOffset>
                </wp:positionV>
                <wp:extent cx="0" cy="0"/>
                <wp:effectExtent l="5092065" t="6985" r="509524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A0410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7.7pt,15.2pt" to="497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" strokecolor="#231f20" strokeweight=".5pt">
                <w10:wrap type="topAndBottom" anchorx="page"/>
              </v:line>
            </w:pict>
          </mc:Fallback>
        </mc:AlternateContent>
      </w:r>
    </w:p>
    <w:sectPr w:rsidR="00A93A5B" w:rsidSect="003C65EB">
      <w:type w:val="continuous"/>
      <w:pgSz w:w="11910" w:h="16840"/>
      <w:pgMar w:top="1276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5B"/>
    <w:rsid w:val="00043841"/>
    <w:rsid w:val="000E1722"/>
    <w:rsid w:val="002453FD"/>
    <w:rsid w:val="002C726D"/>
    <w:rsid w:val="00330BBD"/>
    <w:rsid w:val="003C65EB"/>
    <w:rsid w:val="004137D0"/>
    <w:rsid w:val="005C0F12"/>
    <w:rsid w:val="00633081"/>
    <w:rsid w:val="007471AB"/>
    <w:rsid w:val="0087623F"/>
    <w:rsid w:val="00974A82"/>
    <w:rsid w:val="00A93A5B"/>
    <w:rsid w:val="00B3760D"/>
    <w:rsid w:val="00C95032"/>
    <w:rsid w:val="00D91F97"/>
    <w:rsid w:val="00E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C9508-7B64-4513-821C-12B4163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5EB"/>
    <w:pPr>
      <w:keepNext/>
      <w:keepLines/>
      <w:spacing w:before="240"/>
      <w:outlineLvl w:val="0"/>
    </w:pPr>
    <w:rPr>
      <w:rFonts w:ascii="Arial" w:eastAsiaTheme="majorEastAsia" w:hAnsi="Arial" w:cstheme="majorBidi"/>
      <w:w w:val="115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65EB"/>
    <w:pPr>
      <w:spacing w:before="360" w:after="360" w:line="252" w:lineRule="auto"/>
      <w:ind w:right="159"/>
    </w:pPr>
    <w:rPr>
      <w:rFonts w:ascii="Arial" w:hAnsi="Arial" w:cs="Arial"/>
      <w:color w:val="333740"/>
      <w:w w:val="110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C65EB"/>
    <w:rPr>
      <w:rFonts w:ascii="Arial" w:eastAsiaTheme="majorEastAsia" w:hAnsi="Arial" w:cstheme="majorBidi"/>
      <w:w w:val="115"/>
      <w:sz w:val="56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234-40E4-4E2B-BA2A-36663A15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consumers: cash payments for scrap metal are banned</vt:lpstr>
    </vt:vector>
  </TitlesOfParts>
  <Company>Victorian Department of Justice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consumers: cash payments for scrap metal are banned</dc:title>
  <dc:subject>Second-hand dealers and pawnbrokers</dc:subject>
  <dc:creator>Consumer Affairs Victoria</dc:creator>
  <cp:lastModifiedBy>David Darragh</cp:lastModifiedBy>
  <cp:revision>2</cp:revision>
  <dcterms:created xsi:type="dcterms:W3CDTF">2018-06-06T23:24:00Z</dcterms:created>
  <dcterms:modified xsi:type="dcterms:W3CDTF">2018-06-06T23:24:00Z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2018-05-25T00:00:00Z</vt:filetime>
  </property>
</Properties>
</file>