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7D3546" w14:paraId="37C4400E" w14:textId="77777777" w:rsidTr="0037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  <w:vAlign w:val="bottom"/>
          </w:tcPr>
          <w:p w14:paraId="1B896A28" w14:textId="720AE091" w:rsidR="007D3546" w:rsidRDefault="001B6EF8" w:rsidP="004A5D40">
            <w:pPr>
              <w:pStyle w:val="Title"/>
              <w:rPr>
                <w:b w:val="0"/>
                <w:bCs/>
              </w:rPr>
            </w:pPr>
            <w:r>
              <w:t>Termination after death of a sole renter</w:t>
            </w:r>
          </w:p>
          <w:p w14:paraId="6209F17A" w14:textId="29D1C065" w:rsidR="00F01FA3" w:rsidRPr="007D3546" w:rsidRDefault="00F01FA3" w:rsidP="00B53113">
            <w:pPr>
              <w:pStyle w:val="BodyText"/>
            </w:pP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3281C736" w14:textId="77777777" w:rsidR="007D3546" w:rsidRDefault="007D3546" w:rsidP="004A5D40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EDA1FF7" wp14:editId="733D0185">
                  <wp:extent cx="1872000" cy="514440"/>
                  <wp:effectExtent l="0" t="0" r="0" b="0"/>
                  <wp:docPr id="3" name="Picture 3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49FE6" w14:textId="77777777" w:rsidR="003724B0" w:rsidRDefault="003724B0" w:rsidP="003724B0">
      <w:pPr>
        <w:pStyle w:val="BodyText"/>
        <w:pBdr>
          <w:bottom w:val="single" w:sz="4" w:space="1" w:color="auto"/>
        </w:pBdr>
        <w:rPr>
          <w:rStyle w:val="Strong"/>
          <w:b w:val="0"/>
          <w:bCs w:val="0"/>
        </w:rPr>
      </w:pPr>
      <w:r w:rsidRPr="003724B0">
        <w:rPr>
          <w:rStyle w:val="Emphasis"/>
          <w:b/>
          <w:bCs/>
        </w:rPr>
        <w:t>Residential Tenancies Act 1997</w:t>
      </w:r>
      <w:r w:rsidRPr="00A233D9">
        <w:t xml:space="preserve"> </w:t>
      </w:r>
      <w:r w:rsidRPr="00320259">
        <w:t>Section 91N</w:t>
      </w:r>
      <w:r w:rsidRPr="00CF6718">
        <w:rPr>
          <w:rStyle w:val="Strong"/>
          <w:b w:val="0"/>
          <w:bCs w:val="0"/>
        </w:rPr>
        <w:t xml:space="preserve"> </w:t>
      </w:r>
    </w:p>
    <w:p w14:paraId="1C9B55DB" w14:textId="1868EA63" w:rsidR="00F1360D" w:rsidRDefault="00CF6718" w:rsidP="00F45B42">
      <w:pPr>
        <w:pStyle w:val="BodyText"/>
      </w:pPr>
      <w:r w:rsidRPr="00CF6718">
        <w:rPr>
          <w:rStyle w:val="Strong"/>
          <w:b w:val="0"/>
          <w:bCs w:val="0"/>
        </w:rPr>
        <w:t>The r</w:t>
      </w:r>
      <w:r w:rsidR="007D7924" w:rsidRPr="00CF6718">
        <w:rPr>
          <w:rStyle w:val="Strong"/>
          <w:b w:val="0"/>
          <w:bCs w:val="0"/>
        </w:rPr>
        <w:t>esidential rental provider</w:t>
      </w:r>
      <w:r w:rsidR="00097790">
        <w:rPr>
          <w:rStyle w:val="Strong"/>
          <w:b w:val="0"/>
          <w:bCs w:val="0"/>
        </w:rPr>
        <w:t xml:space="preserve"> (rental provider</w:t>
      </w:r>
      <w:r w:rsidR="00226676">
        <w:rPr>
          <w:rStyle w:val="Strong"/>
          <w:b w:val="0"/>
          <w:bCs w:val="0"/>
        </w:rPr>
        <w:t>, formerly known as landlord</w:t>
      </w:r>
      <w:r w:rsidR="00097790">
        <w:rPr>
          <w:rStyle w:val="Strong"/>
          <w:b w:val="0"/>
          <w:bCs w:val="0"/>
        </w:rPr>
        <w:t>)</w:t>
      </w:r>
      <w:r w:rsidR="001B6EF8">
        <w:rPr>
          <w:rStyle w:val="Strong"/>
          <w:b w:val="0"/>
          <w:bCs w:val="0"/>
        </w:rPr>
        <w:t xml:space="preserve"> may</w:t>
      </w:r>
      <w:r w:rsidR="007D7924">
        <w:t xml:space="preserve"> use </w:t>
      </w:r>
      <w:r w:rsidR="007D7924" w:rsidRPr="00F01FA3">
        <w:t xml:space="preserve">this </w:t>
      </w:r>
      <w:r w:rsidRPr="00F01FA3">
        <w:t xml:space="preserve">form </w:t>
      </w:r>
      <w:r w:rsidR="00F01FA3" w:rsidRPr="00F01FA3">
        <w:t xml:space="preserve">to </w:t>
      </w:r>
      <w:r>
        <w:t>end the</w:t>
      </w:r>
      <w:r w:rsidR="00603F98">
        <w:t xml:space="preserve"> residential</w:t>
      </w:r>
      <w:r>
        <w:t xml:space="preserve"> rental agreement</w:t>
      </w:r>
      <w:r w:rsidR="001B6EF8">
        <w:t xml:space="preserve"> </w:t>
      </w:r>
      <w:r w:rsidR="00F45B42">
        <w:t xml:space="preserve">where </w:t>
      </w:r>
      <w:r w:rsidR="00F45B42" w:rsidRPr="00A55B6C">
        <w:t xml:space="preserve">there is only one </w:t>
      </w:r>
      <w:r w:rsidR="00F45B42">
        <w:t>renter</w:t>
      </w:r>
      <w:r w:rsidR="00F45B42" w:rsidRPr="00A55B6C">
        <w:t xml:space="preserve"> under the agreement and the </w:t>
      </w:r>
      <w:r w:rsidR="00F45B42">
        <w:t>renter</w:t>
      </w:r>
      <w:r w:rsidR="00F45B42" w:rsidRPr="00A55B6C">
        <w:t xml:space="preserve"> has died.</w:t>
      </w:r>
    </w:p>
    <w:p w14:paraId="495568F5" w14:textId="6BD463E1" w:rsidR="008D1EF7" w:rsidRDefault="002A070A">
      <w:pPr>
        <w:pStyle w:val="Heading1"/>
      </w:pPr>
      <w:r>
        <w:t>Part A</w:t>
      </w:r>
      <w:r w:rsidR="00CF6718">
        <w:t xml:space="preserve"> – Information for the </w:t>
      </w:r>
      <w:r w:rsidR="001B6EF8">
        <w:t xml:space="preserve">legal personal representative or next of kin </w:t>
      </w:r>
    </w:p>
    <w:p w14:paraId="269F24F4" w14:textId="755953B1" w:rsidR="008C0E99" w:rsidRDefault="003724B0" w:rsidP="003B6376">
      <w:pPr>
        <w:rPr>
          <w:sz w:val="20"/>
          <w:szCs w:val="20"/>
        </w:rPr>
      </w:pPr>
      <w:r w:rsidRPr="003724B0">
        <w:rPr>
          <w:sz w:val="20"/>
          <w:szCs w:val="20"/>
        </w:rPr>
        <w:t>This notice is being given to you as the next of kin or legal representative of a renter that has passed away.</w:t>
      </w:r>
      <w:r w:rsidR="5CAF5559" w:rsidRPr="0D3310A3">
        <w:rPr>
          <w:sz w:val="20"/>
          <w:szCs w:val="20"/>
        </w:rPr>
        <w:t xml:space="preserve"> </w:t>
      </w:r>
      <w:r w:rsidR="0068597F" w:rsidRPr="4E9E5071">
        <w:rPr>
          <w:sz w:val="20"/>
          <w:szCs w:val="20"/>
        </w:rPr>
        <w:t xml:space="preserve">This notice </w:t>
      </w:r>
      <w:r w:rsidR="00097790" w:rsidRPr="4E9E5071">
        <w:rPr>
          <w:sz w:val="20"/>
          <w:szCs w:val="20"/>
        </w:rPr>
        <w:t xml:space="preserve">is used by a rental provider </w:t>
      </w:r>
      <w:r w:rsidR="0068597F" w:rsidRPr="4E9E5071">
        <w:rPr>
          <w:sz w:val="20"/>
          <w:szCs w:val="20"/>
        </w:rPr>
        <w:t>in these circumstances</w:t>
      </w:r>
      <w:r w:rsidR="00045127" w:rsidRPr="4E9E5071">
        <w:rPr>
          <w:sz w:val="20"/>
          <w:szCs w:val="20"/>
        </w:rPr>
        <w:t xml:space="preserve"> to </w:t>
      </w:r>
      <w:r w:rsidR="007D74BA" w:rsidRPr="4E9E5071">
        <w:rPr>
          <w:sz w:val="20"/>
          <w:szCs w:val="20"/>
        </w:rPr>
        <w:t xml:space="preserve">formally end the rental agreement on a specified date. </w:t>
      </w:r>
      <w:r w:rsidR="008C0E99" w:rsidRPr="4E9E5071">
        <w:rPr>
          <w:sz w:val="20"/>
          <w:szCs w:val="20"/>
        </w:rPr>
        <w:t>You can find details of this date at section 4 of the form.</w:t>
      </w:r>
      <w:r w:rsidR="0068597F" w:rsidRPr="4E9E5071">
        <w:rPr>
          <w:sz w:val="20"/>
          <w:szCs w:val="20"/>
        </w:rPr>
        <w:t xml:space="preserve"> This is a notice to vacate the rented premises, which includes removing all the renter's possessions.</w:t>
      </w:r>
    </w:p>
    <w:p w14:paraId="22BE979D" w14:textId="77777777" w:rsidR="00E34CE0" w:rsidRDefault="00E34CE0" w:rsidP="003B6376">
      <w:pPr>
        <w:rPr>
          <w:sz w:val="20"/>
          <w:szCs w:val="20"/>
        </w:rPr>
      </w:pPr>
    </w:p>
    <w:p w14:paraId="596960A2" w14:textId="35291D10" w:rsidR="00B23EF3" w:rsidRPr="00310315" w:rsidRDefault="00B23EF3" w:rsidP="003B6376">
      <w:pPr>
        <w:rPr>
          <w:sz w:val="20"/>
          <w:szCs w:val="20"/>
        </w:rPr>
      </w:pPr>
      <w:r>
        <w:rPr>
          <w:sz w:val="20"/>
          <w:szCs w:val="20"/>
        </w:rPr>
        <w:t>Please note that:</w:t>
      </w:r>
    </w:p>
    <w:p w14:paraId="7720CE51" w14:textId="446AED44" w:rsidR="00427E64" w:rsidRDefault="00427E64" w:rsidP="0060691E">
      <w:pPr>
        <w:pStyle w:val="Paragraphtext"/>
        <w:numPr>
          <w:ilvl w:val="0"/>
          <w:numId w:val="5"/>
        </w:numPr>
      </w:pPr>
      <w:r>
        <w:t>This notice must be given to the legal personal representative or next of kin of the deceased sole renter.</w:t>
      </w:r>
    </w:p>
    <w:p w14:paraId="4A1B8FFF" w14:textId="1E54CE9F" w:rsidR="00310315" w:rsidRDefault="00A368AA" w:rsidP="0060691E">
      <w:pPr>
        <w:pStyle w:val="Paragraphtext"/>
        <w:numPr>
          <w:ilvl w:val="0"/>
          <w:numId w:val="5"/>
        </w:numPr>
      </w:pPr>
      <w:r>
        <w:t>If there is an existing fixed</w:t>
      </w:r>
      <w:r w:rsidR="00310315">
        <w:t xml:space="preserve"> term rental agreement, the</w:t>
      </w:r>
      <w:r>
        <w:t xml:space="preserve"> proposed</w:t>
      </w:r>
      <w:r w:rsidR="00310315">
        <w:t xml:space="preserve"> termination date may be a date before the end of th</w:t>
      </w:r>
      <w:r>
        <w:t>at</w:t>
      </w:r>
      <w:r w:rsidR="00310315">
        <w:t xml:space="preserve"> agreement.</w:t>
      </w:r>
      <w:r w:rsidR="00266735">
        <w:t xml:space="preserve"> </w:t>
      </w:r>
    </w:p>
    <w:p w14:paraId="1C470D6C" w14:textId="71A07D3C" w:rsidR="00310315" w:rsidRDefault="00310315" w:rsidP="00E1090A">
      <w:pPr>
        <w:pStyle w:val="Paragraphtext"/>
        <w:numPr>
          <w:ilvl w:val="0"/>
          <w:numId w:val="5"/>
        </w:numPr>
      </w:pPr>
      <w:r>
        <w:t>Th</w:t>
      </w:r>
      <w:r w:rsidR="0060691E">
        <w:t>e rental provider cannot end the rental agreement if there is more than one renter</w:t>
      </w:r>
      <w:r w:rsidR="00B23EF3">
        <w:t xml:space="preserve"> remaining</w:t>
      </w:r>
      <w:r w:rsidR="0060691E">
        <w:t xml:space="preserve"> under the rental agreement. </w:t>
      </w:r>
      <w:r>
        <w:t xml:space="preserve"> </w:t>
      </w:r>
    </w:p>
    <w:p w14:paraId="13A9EBDE" w14:textId="7FC86B75" w:rsidR="003F3586" w:rsidRDefault="0060691E" w:rsidP="006A67A1">
      <w:pPr>
        <w:pStyle w:val="Paragraphtext"/>
        <w:numPr>
          <w:ilvl w:val="0"/>
          <w:numId w:val="5"/>
        </w:numPr>
      </w:pPr>
      <w:r>
        <w:t xml:space="preserve">The legal personal representative or next of kin of the </w:t>
      </w:r>
      <w:r w:rsidR="00427E64">
        <w:t xml:space="preserve">deceased </w:t>
      </w:r>
      <w:r>
        <w:t xml:space="preserve">sole renter may give vacant </w:t>
      </w:r>
      <w:r w:rsidR="00AE66BB">
        <w:t>possession</w:t>
      </w:r>
      <w:r>
        <w:t xml:space="preserve"> </w:t>
      </w:r>
      <w:r w:rsidR="00812EF3">
        <w:t>(remove the renter</w:t>
      </w:r>
      <w:r w:rsidR="0068597F">
        <w:t>'</w:t>
      </w:r>
      <w:r w:rsidR="00812EF3">
        <w:t xml:space="preserve">s possessions) </w:t>
      </w:r>
      <w:r>
        <w:t>at any time before the</w:t>
      </w:r>
      <w:r w:rsidR="00812EF3">
        <w:t xml:space="preserve"> proposed</w:t>
      </w:r>
      <w:r>
        <w:t xml:space="preserve"> termination date specified in this notice.  </w:t>
      </w:r>
    </w:p>
    <w:p w14:paraId="1587F555" w14:textId="46CF54B6" w:rsidR="00667DF6" w:rsidRDefault="00812EF3" w:rsidP="006A67A1">
      <w:pPr>
        <w:pStyle w:val="Paragraphtext"/>
        <w:numPr>
          <w:ilvl w:val="0"/>
          <w:numId w:val="5"/>
        </w:numPr>
      </w:pPr>
      <w:r>
        <w:t>If you are</w:t>
      </w:r>
      <w:r w:rsidR="00667DF6">
        <w:t xml:space="preserve"> </w:t>
      </w:r>
      <w:r w:rsidR="00A0339C">
        <w:t>unable to provide vacant possession (remove the renter</w:t>
      </w:r>
      <w:r w:rsidR="0068597F">
        <w:t>'</w:t>
      </w:r>
      <w:r w:rsidR="00A0339C">
        <w:t xml:space="preserve">s possessions) by the proposed termination date, you should contact the rental provider and </w:t>
      </w:r>
      <w:r>
        <w:t xml:space="preserve">propose a different date. </w:t>
      </w:r>
    </w:p>
    <w:p w14:paraId="24FDAF56" w14:textId="1AF1AD40" w:rsidR="003C6C70" w:rsidRDefault="003C6C70">
      <w:pPr>
        <w:pStyle w:val="Paragraphtext"/>
        <w:numPr>
          <w:ilvl w:val="0"/>
          <w:numId w:val="5"/>
        </w:numPr>
      </w:pPr>
      <w:r>
        <w:t>The legal personal representative or next of kin of the deceased sole renter can also provide a notice of intention to vacate if they are ready to give the rented premises back to the rental provider.</w:t>
      </w:r>
      <w:r w:rsidR="00B23EF3">
        <w:t xml:space="preserve"> </w:t>
      </w:r>
      <w:r w:rsidR="00D132AE" w:rsidRPr="00E34CE0">
        <w:rPr>
          <w:i/>
        </w:rPr>
        <w:t>(</w:t>
      </w:r>
      <w:r w:rsidR="00D132AE">
        <w:rPr>
          <w:i/>
        </w:rPr>
        <w:t>You can u</w:t>
      </w:r>
      <w:r w:rsidR="00D132AE" w:rsidRPr="00E34CE0">
        <w:rPr>
          <w:i/>
        </w:rPr>
        <w:t>se 'Notice to residential rental provider of rented premises'</w:t>
      </w:r>
      <w:r w:rsidR="007D136B">
        <w:rPr>
          <w:i/>
        </w:rPr>
        <w:t xml:space="preserve"> available on the</w:t>
      </w:r>
      <w:r w:rsidR="007D136B" w:rsidRPr="007D136B">
        <w:rPr>
          <w:szCs w:val="20"/>
        </w:rPr>
        <w:t xml:space="preserve"> </w:t>
      </w:r>
      <w:r w:rsidR="007D136B" w:rsidRPr="006A67A1">
        <w:rPr>
          <w:szCs w:val="20"/>
        </w:rPr>
        <w:t xml:space="preserve">Consumer Affairs Victoria website at </w:t>
      </w:r>
      <w:hyperlink r:id="rId12" w:history="1">
        <w:r w:rsidR="007D136B" w:rsidRPr="005527C7">
          <w:rPr>
            <w:rStyle w:val="Hyperlink"/>
          </w:rPr>
          <w:t>www.consumer.vic.gov.au/renting</w:t>
        </w:r>
      </w:hyperlink>
      <w:r w:rsidR="00D132AE" w:rsidRPr="00E34CE0">
        <w:rPr>
          <w:i/>
        </w:rPr>
        <w:t>)</w:t>
      </w:r>
      <w:r w:rsidR="00D132AE">
        <w:rPr>
          <w:i/>
        </w:rPr>
        <w:t>.</w:t>
      </w:r>
    </w:p>
    <w:p w14:paraId="206FD54F" w14:textId="08E1C53D" w:rsidR="004E4A57" w:rsidRPr="0082592E" w:rsidRDefault="0082592E" w:rsidP="00E34CE0">
      <w:pPr>
        <w:pStyle w:val="Heading2"/>
        <w:rPr>
          <w:rFonts w:eastAsia="Times New Roman" w:cs="Arial"/>
          <w:szCs w:val="20"/>
          <w:shd w:val="clear" w:color="auto" w:fill="FFFFFF"/>
        </w:rPr>
      </w:pPr>
      <w:bookmarkStart w:id="0" w:name="_Hlk47957891"/>
      <w:r w:rsidRPr="0082592E">
        <w:t>Unpaid rent</w:t>
      </w:r>
    </w:p>
    <w:p w14:paraId="18CFC7A3" w14:textId="2CDF4DA7" w:rsidR="00C67C08" w:rsidRDefault="0060691E" w:rsidP="00C67C0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color w:val="201F1E"/>
          <w:szCs w:val="20"/>
          <w:shd w:val="clear" w:color="auto" w:fill="FFFFFF"/>
          <w:lang w:val="en-US"/>
        </w:rPr>
      </w:pPr>
      <w:r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The estate of a deceased renter is not liable </w:t>
      </w:r>
      <w:r w:rsidR="0068597F">
        <w:rPr>
          <w:rFonts w:eastAsia="Times New Roman" w:cs="Arial"/>
          <w:color w:val="201F1E"/>
          <w:szCs w:val="20"/>
          <w:shd w:val="clear" w:color="auto" w:fill="FFFFFF"/>
          <w:lang w:val="en-US"/>
        </w:rPr>
        <w:t>to pay</w:t>
      </w:r>
      <w:r w:rsidR="00CC2067"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 </w:t>
      </w:r>
      <w:r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rent </w:t>
      </w:r>
      <w:r w:rsidR="0068597F"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for the period </w:t>
      </w:r>
      <w:r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between the </w:t>
      </w:r>
      <w:r w:rsidR="0068597F"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date the premises are </w:t>
      </w:r>
      <w:proofErr w:type="gramStart"/>
      <w:r w:rsidR="0068597F">
        <w:rPr>
          <w:rFonts w:eastAsia="Times New Roman" w:cs="Arial"/>
          <w:color w:val="201F1E"/>
          <w:szCs w:val="20"/>
          <w:shd w:val="clear" w:color="auto" w:fill="FFFFFF"/>
          <w:lang w:val="en-US"/>
        </w:rPr>
        <w:t>vacated</w:t>
      </w:r>
      <w:proofErr w:type="gramEnd"/>
      <w:r w:rsidR="0068597F"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 and the </w:t>
      </w:r>
      <w:r>
        <w:rPr>
          <w:rFonts w:eastAsia="Times New Roman" w:cs="Arial"/>
          <w:color w:val="201F1E"/>
          <w:szCs w:val="20"/>
          <w:shd w:val="clear" w:color="auto" w:fill="FFFFFF"/>
          <w:lang w:val="en-US"/>
        </w:rPr>
        <w:t xml:space="preserve">termination date specified in this </w:t>
      </w:r>
      <w:r w:rsidR="00CC2067">
        <w:rPr>
          <w:rFonts w:eastAsia="Times New Roman" w:cs="Arial"/>
          <w:color w:val="201F1E"/>
          <w:szCs w:val="20"/>
          <w:shd w:val="clear" w:color="auto" w:fill="FFFFFF"/>
          <w:lang w:val="en-US"/>
        </w:rPr>
        <w:t>notice</w:t>
      </w:r>
      <w:r>
        <w:rPr>
          <w:rFonts w:eastAsia="Times New Roman" w:cs="Arial"/>
          <w:color w:val="201F1E"/>
          <w:szCs w:val="20"/>
          <w:shd w:val="clear" w:color="auto" w:fill="FFFFFF"/>
          <w:lang w:val="en-US"/>
        </w:rPr>
        <w:t>.</w:t>
      </w:r>
    </w:p>
    <w:p w14:paraId="0BDDAD17" w14:textId="591E75AF" w:rsidR="00320259" w:rsidRPr="00320259" w:rsidRDefault="00320259" w:rsidP="00320259">
      <w:pPr>
        <w:pStyle w:val="Heading1"/>
      </w:pPr>
      <w:r w:rsidRPr="00320259">
        <w:t>Part B</w:t>
      </w:r>
      <w:r>
        <w:t xml:space="preserve"> – </w:t>
      </w:r>
      <w:r w:rsidRPr="00320259">
        <w:t xml:space="preserve">Information for the rental provider </w:t>
      </w:r>
    </w:p>
    <w:p w14:paraId="5235062B" w14:textId="436A142A" w:rsidR="00320259" w:rsidRPr="003724B0" w:rsidRDefault="00320259" w:rsidP="00DE02F5">
      <w:pPr>
        <w:pStyle w:val="Paragraphtext"/>
      </w:pPr>
      <w:r w:rsidRPr="003724B0">
        <w:t xml:space="preserve">If you cannot locate the legal personal representative or next of kin of the deceased renter, you may apply to the </w:t>
      </w:r>
      <w:r w:rsidR="53989C2E" w:rsidRPr="003724B0">
        <w:t>Victorian</w:t>
      </w:r>
      <w:r w:rsidRPr="003724B0">
        <w:t xml:space="preserve"> Civil and Administrative Tribunal (VCAT) for: </w:t>
      </w:r>
    </w:p>
    <w:p w14:paraId="573A7257" w14:textId="24678275" w:rsidR="00320259" w:rsidRPr="00DE02F5" w:rsidRDefault="00320259" w:rsidP="00DE02F5">
      <w:pPr>
        <w:pStyle w:val="Paragraphtext"/>
        <w:numPr>
          <w:ilvl w:val="0"/>
          <w:numId w:val="5"/>
        </w:numPr>
      </w:pPr>
      <w:r w:rsidRPr="00DE02F5">
        <w:t xml:space="preserve">an order to end the rental agreement (a termination order); and </w:t>
      </w:r>
    </w:p>
    <w:p w14:paraId="2920DF37" w14:textId="72CCB1B8" w:rsidR="00C67C08" w:rsidRPr="00DE02F5" w:rsidRDefault="00320259" w:rsidP="00DE02F5">
      <w:pPr>
        <w:pStyle w:val="Paragraphtext"/>
        <w:numPr>
          <w:ilvl w:val="0"/>
          <w:numId w:val="5"/>
        </w:numPr>
      </w:pPr>
      <w:r w:rsidRPr="00DE02F5">
        <w:t>an order requiring the premises be vacated by a certain date (a possession order).</w:t>
      </w:r>
    </w:p>
    <w:bookmarkEnd w:id="0"/>
    <w:p w14:paraId="52CE73D3" w14:textId="77777777" w:rsidR="00CF6718" w:rsidRDefault="00CF6718">
      <w:pPr>
        <w:pStyle w:val="Heading2"/>
      </w:pPr>
      <w:r>
        <w:t>Seeking advice</w:t>
      </w:r>
    </w:p>
    <w:p w14:paraId="481D1443" w14:textId="339BB11A" w:rsidR="00CF6718" w:rsidRPr="006A67A1" w:rsidRDefault="006A67A1" w:rsidP="006A67A1">
      <w:pPr>
        <w:rPr>
          <w:sz w:val="20"/>
          <w:szCs w:val="20"/>
        </w:rPr>
      </w:pPr>
      <w:r w:rsidRPr="006A67A1">
        <w:rPr>
          <w:sz w:val="20"/>
          <w:szCs w:val="20"/>
        </w:rPr>
        <w:t xml:space="preserve">You can find out more about this type of notice to vacate on the Consumer Affairs Victoria website at </w:t>
      </w:r>
      <w:hyperlink r:id="rId13">
        <w:r w:rsidR="1CA8B33B" w:rsidRPr="0D3310A3">
          <w:rPr>
            <w:rStyle w:val="Hyperlink"/>
            <w:sz w:val="20"/>
            <w:szCs w:val="20"/>
          </w:rPr>
          <w:t>www.consumer.vic.gov.au/renting</w:t>
        </w:r>
      </w:hyperlink>
      <w:r w:rsidR="00CF6718" w:rsidRPr="006A67A1">
        <w:rPr>
          <w:sz w:val="20"/>
          <w:szCs w:val="20"/>
        </w:rPr>
        <w:t xml:space="preserve"> or call 1300 55</w:t>
      </w:r>
      <w:r w:rsidR="00C71B86" w:rsidRPr="006A67A1">
        <w:rPr>
          <w:sz w:val="20"/>
          <w:szCs w:val="20"/>
        </w:rPr>
        <w:t xml:space="preserve"> </w:t>
      </w:r>
      <w:r w:rsidR="00CF6718" w:rsidRPr="006A67A1">
        <w:rPr>
          <w:sz w:val="20"/>
          <w:szCs w:val="20"/>
        </w:rPr>
        <w:t>81</w:t>
      </w:r>
      <w:r w:rsidR="00C71B86" w:rsidRPr="006A67A1">
        <w:rPr>
          <w:sz w:val="20"/>
          <w:szCs w:val="20"/>
        </w:rPr>
        <w:t xml:space="preserve"> </w:t>
      </w:r>
      <w:r w:rsidR="00CF6718" w:rsidRPr="006A67A1">
        <w:rPr>
          <w:sz w:val="20"/>
          <w:szCs w:val="20"/>
        </w:rPr>
        <w:t>81.</w:t>
      </w:r>
    </w:p>
    <w:p w14:paraId="645CCBC9" w14:textId="77777777" w:rsidR="0068597F" w:rsidRDefault="0068597F">
      <w:pPr>
        <w:spacing w:after="160" w:line="259" w:lineRule="auto"/>
        <w:rPr>
          <w:rFonts w:eastAsia="Times" w:cs="Times New Roman"/>
          <w:b/>
          <w:color w:val="0072CE"/>
          <w:sz w:val="28"/>
          <w:szCs w:val="20"/>
        </w:rPr>
      </w:pPr>
      <w:r>
        <w:br w:type="page"/>
      </w:r>
    </w:p>
    <w:p w14:paraId="73D3B3C3" w14:textId="41BF5641" w:rsidR="00CF6718" w:rsidRDefault="00CF6718">
      <w:pPr>
        <w:pStyle w:val="Heading1"/>
      </w:pPr>
      <w:r>
        <w:lastRenderedPageBreak/>
        <w:t xml:space="preserve">Part B – </w:t>
      </w:r>
      <w:r w:rsidR="00D21070">
        <w:t>Notice</w:t>
      </w:r>
    </w:p>
    <w:p w14:paraId="54ADE2DC" w14:textId="0E738E83" w:rsidR="003C687E" w:rsidRDefault="003C687E" w:rsidP="00111A72">
      <w:pPr>
        <w:pStyle w:val="Question"/>
      </w:pPr>
      <w:r w:rsidRPr="00925D2A">
        <w:t>1</w:t>
      </w:r>
      <w:r>
        <w:tab/>
      </w:r>
      <w:r w:rsidRPr="00067AE6">
        <w:t>Address of rented premises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3C687E" w14:paraId="4F46C1E9" w14:textId="77777777" w:rsidTr="00E64B0C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2DE4FECB" w14:textId="59D047A6" w:rsidR="003C687E" w:rsidRPr="008625DD" w:rsidRDefault="003C687E" w:rsidP="00132D63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50F88AA" w14:textId="77777777" w:rsidR="003C687E" w:rsidRPr="008625DD" w:rsidRDefault="003C687E" w:rsidP="007D3546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FFAB034" w14:textId="26599747" w:rsidR="003C687E" w:rsidRPr="008625DD" w:rsidRDefault="003C687E" w:rsidP="00132D63">
            <w:pPr>
              <w:pStyle w:val="Textfill"/>
            </w:pPr>
          </w:p>
        </w:tc>
      </w:tr>
    </w:tbl>
    <w:p w14:paraId="5A2D3260" w14:textId="77777777" w:rsidR="00765416" w:rsidRDefault="00765416" w:rsidP="00132D63">
      <w:pPr>
        <w:pStyle w:val="spacer"/>
      </w:pPr>
    </w:p>
    <w:p w14:paraId="12F266DE" w14:textId="77777777" w:rsidR="00765416" w:rsidRDefault="00765416" w:rsidP="00132D63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122157" wp14:editId="5895D5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C76F9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FEK5cjNAQAAhw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78610BE4" w14:textId="116434C1" w:rsidR="00765416" w:rsidRDefault="00765416" w:rsidP="00111A72">
      <w:pPr>
        <w:pStyle w:val="Question"/>
      </w:pPr>
      <w:r w:rsidRPr="00925D2A">
        <w:t>2</w:t>
      </w:r>
      <w:r w:rsidR="00060DC9">
        <w:tab/>
      </w:r>
      <w:r w:rsidRPr="00067AE6">
        <w:t>Renter details</w:t>
      </w:r>
    </w:p>
    <w:tbl>
      <w:tblPr>
        <w:tblStyle w:val="TableGridLight1"/>
        <w:tblW w:w="992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796"/>
      </w:tblGrid>
      <w:tr w:rsidR="00D4065C" w14:paraId="7A07C25B" w14:textId="77777777" w:rsidTr="00243E2E">
        <w:trPr>
          <w:trHeight w:hRule="exact" w:val="50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20C91AA" w14:textId="05BC3119" w:rsidR="00C30A9A" w:rsidRDefault="00D6179B" w:rsidP="00060DC9">
            <w:pPr>
              <w:pStyle w:val="Caption2"/>
              <w:tabs>
                <w:tab w:val="clear" w:pos="851"/>
                <w:tab w:val="left" w:pos="709"/>
              </w:tabs>
            </w:pPr>
            <w:r>
              <w:t>Full n</w:t>
            </w:r>
            <w:r w:rsidR="00D4065C">
              <w:t>ame</w:t>
            </w:r>
            <w:r w:rsidR="003C6632">
              <w:t xml:space="preserve"> </w:t>
            </w:r>
            <w:r w:rsidR="0040618B">
              <w:t xml:space="preserve">of </w:t>
            </w:r>
            <w:r w:rsidR="00243E2E">
              <w:t xml:space="preserve">deceased </w:t>
            </w:r>
            <w:r w:rsidR="003C6632" w:rsidRPr="00111A72">
              <w:rPr>
                <w:rStyle w:val="Strong"/>
                <w:b w:val="0"/>
                <w:bCs w:val="0"/>
              </w:rPr>
              <w:t xml:space="preserve">renter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CFECC" w14:textId="72ECC4FB" w:rsidR="00C30A9A" w:rsidRPr="008625DD" w:rsidRDefault="00C30A9A" w:rsidP="00060DC9">
            <w:pPr>
              <w:pStyle w:val="Textfill"/>
              <w:tabs>
                <w:tab w:val="left" w:pos="709"/>
              </w:tabs>
            </w:pPr>
          </w:p>
        </w:tc>
      </w:tr>
    </w:tbl>
    <w:p w14:paraId="14C4393D" w14:textId="77777777" w:rsidR="00243E2E" w:rsidRPr="001B6EF8" w:rsidRDefault="00243E2E" w:rsidP="001B6EF8">
      <w:pPr>
        <w:rPr>
          <w:b/>
          <w:bCs/>
        </w:rPr>
      </w:pPr>
    </w:p>
    <w:p w14:paraId="30DE9832" w14:textId="404F4547" w:rsidR="00D62358" w:rsidRDefault="00D62358" w:rsidP="00D62358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3D75B" wp14:editId="44F6967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5B8B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38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" strokeweight="1pt"/>
            </w:pict>
          </mc:Fallback>
        </mc:AlternateContent>
      </w:r>
    </w:p>
    <w:p w14:paraId="4678F56E" w14:textId="022515AD" w:rsidR="00F30759" w:rsidRPr="00925D2A" w:rsidRDefault="00765416" w:rsidP="00111A72">
      <w:pPr>
        <w:pStyle w:val="Question"/>
      </w:pPr>
      <w:r w:rsidRPr="00925D2A">
        <w:t>3</w:t>
      </w:r>
      <w:r w:rsidR="00D62358" w:rsidRPr="00925D2A">
        <w:tab/>
      </w:r>
      <w:r w:rsidR="003C687E" w:rsidRPr="00067AE6">
        <w:t>Rental provide</w:t>
      </w:r>
      <w:r w:rsidR="00797E9D" w:rsidRPr="00067AE6">
        <w:t>r</w:t>
      </w:r>
      <w:r w:rsidR="003C687E" w:rsidRPr="00067AE6">
        <w:rPr>
          <w:color w:val="FF0000"/>
        </w:rPr>
        <w:t xml:space="preserve"> </w:t>
      </w:r>
      <w:r w:rsidR="003C687E" w:rsidRPr="00067AE6">
        <w:t>details</w:t>
      </w:r>
    </w:p>
    <w:p w14:paraId="34B382EB" w14:textId="67CA79C2" w:rsidR="00C12863" w:rsidRPr="00111A72" w:rsidRDefault="00C12863" w:rsidP="00E023CD">
      <w:pPr>
        <w:pStyle w:val="ListParagraph"/>
        <w:rPr>
          <w:b/>
        </w:rPr>
      </w:pPr>
      <w:r w:rsidRPr="00E023CD">
        <w:t>Full name of rental provider</w:t>
      </w:r>
      <w:r w:rsidR="00D21070" w:rsidRPr="00E023CD">
        <w:t xml:space="preserve"> </w:t>
      </w:r>
      <w:r w:rsidRPr="00E023CD">
        <w:t xml:space="preserve">(this cannot be </w:t>
      </w:r>
      <w:r w:rsidR="00C64074" w:rsidRPr="00E023CD">
        <w:t>an</w:t>
      </w:r>
      <w:r w:rsidRPr="00E023CD">
        <w:t xml:space="preserve"> agent</w:t>
      </w:r>
      <w:r w:rsidR="00C64074" w:rsidRPr="00E023CD">
        <w:t>’s name</w:t>
      </w:r>
      <w:r w:rsidRPr="00E023CD">
        <w:t>)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6F0307" w14:paraId="35AFCD63" w14:textId="77777777" w:rsidTr="00575CA4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4434B926" w14:textId="70D4A39D" w:rsidR="006F0307" w:rsidRPr="008625DD" w:rsidRDefault="006F0307" w:rsidP="003C29D7">
            <w:pPr>
              <w:pStyle w:val="Textfill"/>
            </w:pPr>
          </w:p>
        </w:tc>
      </w:tr>
    </w:tbl>
    <w:p w14:paraId="5554C36A" w14:textId="0AAC93D5" w:rsidR="006F0307" w:rsidRDefault="006F0307" w:rsidP="006F0307">
      <w:pPr>
        <w:pStyle w:val="ListParagraph"/>
      </w:pPr>
      <w:r>
        <w:t>Rental provider</w:t>
      </w:r>
      <w:r w:rsidR="00427E64">
        <w:t>’s</w:t>
      </w:r>
      <w:r>
        <w:t xml:space="preserve"> address for serving documents (this </w:t>
      </w:r>
      <w:r w:rsidR="00C563E1">
        <w:t>may</w:t>
      </w:r>
      <w:r>
        <w:t xml:space="preserve"> be an agent’s address)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6F0307" w14:paraId="2889BFF4" w14:textId="77777777" w:rsidTr="00575CA4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2FD9A961" w14:textId="2895BE3D" w:rsidR="006F0307" w:rsidRPr="008625DD" w:rsidRDefault="006F0307" w:rsidP="00A8582B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C43A8FB" w14:textId="77777777" w:rsidR="006F0307" w:rsidRPr="008625DD" w:rsidRDefault="006F0307" w:rsidP="007D3546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AB68E9B" w14:textId="13AFFBE9" w:rsidR="006F0307" w:rsidRPr="008625DD" w:rsidRDefault="006F0307" w:rsidP="00A8582B">
            <w:pPr>
              <w:pStyle w:val="Textfill"/>
            </w:pPr>
          </w:p>
        </w:tc>
      </w:tr>
    </w:tbl>
    <w:p w14:paraId="34593317" w14:textId="33EEC13A" w:rsidR="004222FC" w:rsidRDefault="004222FC" w:rsidP="006F0307">
      <w:pPr>
        <w:pStyle w:val="ListParagraph"/>
      </w:pPr>
      <w:r>
        <w:t xml:space="preserve">Contact </w:t>
      </w:r>
      <w:r w:rsidR="00101EC7">
        <w:t xml:space="preserve">details 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5B4F22" w14:paraId="4C323D7B" w14:textId="77777777" w:rsidTr="00575CA4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D644266" w14:textId="38A836F1" w:rsidR="005B4F22" w:rsidRDefault="004222FC" w:rsidP="007D3546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43998" w14:textId="615FD3A3" w:rsidR="005B4F22" w:rsidRPr="008625DD" w:rsidRDefault="005B4F22" w:rsidP="003C29D7">
            <w:pPr>
              <w:pStyle w:val="Textfill"/>
            </w:pPr>
          </w:p>
        </w:tc>
      </w:tr>
    </w:tbl>
    <w:p w14:paraId="3E6D798A" w14:textId="77777777" w:rsidR="005B4F22" w:rsidRDefault="005B4F22" w:rsidP="005B4F22">
      <w:pPr>
        <w:pStyle w:val="spacer"/>
      </w:pP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4222FC" w14:paraId="068476F8" w14:textId="77777777" w:rsidTr="00575CA4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2C1B0E" w14:textId="64C25768" w:rsidR="004222FC" w:rsidRDefault="004222FC" w:rsidP="007D3546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D20A" w14:textId="344704AF" w:rsidR="004222FC" w:rsidRPr="008625DD" w:rsidRDefault="004222FC" w:rsidP="00C94302">
            <w:pPr>
              <w:pStyle w:val="Textfill"/>
            </w:pPr>
          </w:p>
        </w:tc>
      </w:tr>
    </w:tbl>
    <w:p w14:paraId="02F6BBD5" w14:textId="7F84BD17" w:rsidR="006F0307" w:rsidRDefault="006F0307" w:rsidP="006F0307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862797" w14:paraId="4E455B1D" w14:textId="77777777" w:rsidTr="00862797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D94C838" w14:textId="1EB16555" w:rsidR="00862797" w:rsidRDefault="00862797" w:rsidP="003C6254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1CA29" w14:textId="238B79B4" w:rsidR="00862797" w:rsidRPr="008625DD" w:rsidRDefault="00862797" w:rsidP="003C6254">
            <w:pPr>
              <w:pStyle w:val="Textfill"/>
            </w:pPr>
          </w:p>
        </w:tc>
      </w:tr>
    </w:tbl>
    <w:p w14:paraId="22572873" w14:textId="19B005EF" w:rsidR="00862797" w:rsidRDefault="00862797" w:rsidP="006F0307">
      <w:pPr>
        <w:pStyle w:val="spacer"/>
      </w:pPr>
    </w:p>
    <w:p w14:paraId="10E0541B" w14:textId="09073EB8" w:rsidR="00427E64" w:rsidRDefault="00427E64" w:rsidP="006F0307">
      <w:pPr>
        <w:pStyle w:val="spacer"/>
      </w:pPr>
    </w:p>
    <w:p w14:paraId="75FDC114" w14:textId="22E50ADD" w:rsidR="00427E64" w:rsidRDefault="00427E64" w:rsidP="006F0307">
      <w:pPr>
        <w:pStyle w:val="spacer"/>
      </w:pPr>
    </w:p>
    <w:p w14:paraId="12BEEA4C" w14:textId="77777777" w:rsidR="00427E64" w:rsidRDefault="00427E64" w:rsidP="006F0307">
      <w:pPr>
        <w:pStyle w:val="spacer"/>
      </w:pPr>
    </w:p>
    <w:p w14:paraId="4E909F2A" w14:textId="77777777" w:rsidR="006F0307" w:rsidRDefault="006F0307" w:rsidP="006F0307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CFD4091" wp14:editId="7AA2F0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F1865" id="Straight Connector 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DQowBs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5AB6CC39" w14:textId="6525472E" w:rsidR="006F0307" w:rsidRPr="00F45B42" w:rsidRDefault="00F45B42" w:rsidP="00111A72">
      <w:pPr>
        <w:pStyle w:val="Question"/>
        <w:rPr>
          <w:sz w:val="24"/>
          <w:szCs w:val="24"/>
        </w:rPr>
      </w:pPr>
      <w:r w:rsidRPr="00925D2A">
        <w:t>4</w:t>
      </w:r>
      <w:r>
        <w:rPr>
          <w:sz w:val="24"/>
          <w:szCs w:val="24"/>
        </w:rPr>
        <w:t xml:space="preserve">   </w:t>
      </w:r>
      <w:r w:rsidR="00862797" w:rsidRPr="00067AE6">
        <w:t>Termination date</w:t>
      </w:r>
    </w:p>
    <w:p w14:paraId="433E9054" w14:textId="792252E4" w:rsidR="00CB0426" w:rsidRDefault="007C1EEB" w:rsidP="00F45B42">
      <w:pPr>
        <w:pStyle w:val="ListParagraph"/>
      </w:pPr>
      <w:r w:rsidRPr="0072721F">
        <w:t xml:space="preserve">The termination date must allow </w:t>
      </w:r>
      <w:r w:rsidR="00B23EF3">
        <w:t xml:space="preserve">time </w:t>
      </w:r>
      <w:r w:rsidRPr="0072721F">
        <w:t>for</w:t>
      </w:r>
      <w:r w:rsidR="00F45B42">
        <w:t xml:space="preserve"> </w:t>
      </w:r>
      <w:r w:rsidRPr="0072721F">
        <w:t xml:space="preserve">the proposed method of delivery and the date the </w:t>
      </w:r>
      <w:r w:rsidR="00F45B42">
        <w:t>legal personal representative or next of kin of the deceased renter</w:t>
      </w:r>
      <w:r w:rsidRPr="0072721F">
        <w:t xml:space="preserve"> is expected to receive the </w:t>
      </w:r>
      <w:r w:rsidR="00D21070">
        <w:t>notice</w:t>
      </w:r>
      <w:r w:rsidRPr="0072721F">
        <w:t>.</w:t>
      </w:r>
      <w:bookmarkStart w:id="1" w:name="_Hlk13821800"/>
    </w:p>
    <w:p w14:paraId="34D30092" w14:textId="0C96B7EE" w:rsidR="00B23EF3" w:rsidRPr="00CF2986" w:rsidRDefault="00B23EF3" w:rsidP="00F45B42">
      <w:pPr>
        <w:pStyle w:val="ListParagraph"/>
        <w:rPr>
          <w:rStyle w:val="Emphasis"/>
          <w:iCs w:val="0"/>
        </w:rPr>
      </w:pPr>
      <w:r>
        <w:rPr>
          <w:i/>
        </w:rPr>
        <w:t xml:space="preserve">If this is a fixed term agreement, the termination </w:t>
      </w:r>
      <w:r w:rsidR="007D136B">
        <w:rPr>
          <w:i/>
        </w:rPr>
        <w:t>can</w:t>
      </w:r>
      <w:r>
        <w:rPr>
          <w:i/>
        </w:rPr>
        <w:t xml:space="preserve"> be a date before the end of that agreement.</w:t>
      </w:r>
      <w:r w:rsidRPr="00CF2986">
        <w:t xml:space="preserve"> </w:t>
      </w:r>
    </w:p>
    <w:bookmarkEnd w:id="1"/>
    <w:p w14:paraId="2139D510" w14:textId="2267E03B" w:rsidR="008938C9" w:rsidRPr="006B505B" w:rsidRDefault="008938C9" w:rsidP="00ED42B9">
      <w:pPr>
        <w:pStyle w:val="spacer2"/>
        <w:rPr>
          <w:rStyle w:val="Emphasis"/>
          <w:i w:val="0"/>
          <w:iCs w:val="0"/>
        </w:rPr>
      </w:pPr>
    </w:p>
    <w:tbl>
      <w:tblPr>
        <w:tblStyle w:val="TableGridLight1"/>
        <w:tblW w:w="92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7044"/>
        <w:gridCol w:w="2218"/>
      </w:tblGrid>
      <w:tr w:rsidR="00814D08" w14:paraId="558AA490" w14:textId="77777777" w:rsidTr="003724B0">
        <w:trPr>
          <w:trHeight w:hRule="exact" w:val="546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49D5831" w14:textId="34AC7E74" w:rsidR="00814D08" w:rsidRPr="00CF2986" w:rsidRDefault="006B505B" w:rsidP="00C87B19">
            <w:pPr>
              <w:pStyle w:val="Caption2"/>
            </w:pPr>
            <w:r w:rsidRPr="00CF2986">
              <w:rPr>
                <w:rStyle w:val="Emphasis"/>
                <w:i w:val="0"/>
                <w:iCs w:val="0"/>
              </w:rPr>
              <w:t xml:space="preserve">I </w:t>
            </w:r>
            <w:r w:rsidR="00ED42B9" w:rsidRPr="00CF2986">
              <w:rPr>
                <w:rStyle w:val="Emphasis"/>
                <w:i w:val="0"/>
                <w:iCs w:val="0"/>
              </w:rPr>
              <w:t>request that</w:t>
            </w:r>
            <w:r w:rsidR="00C87B19" w:rsidRPr="00CF2986">
              <w:rPr>
                <w:rStyle w:val="Emphasis"/>
                <w:i w:val="0"/>
                <w:iCs w:val="0"/>
              </w:rPr>
              <w:t xml:space="preserve"> </w:t>
            </w:r>
            <w:r w:rsidR="00F45B42" w:rsidRPr="00CF2986">
              <w:rPr>
                <w:rStyle w:val="Emphasis"/>
                <w:i w:val="0"/>
                <w:iCs w:val="0"/>
              </w:rPr>
              <w:t>the rented premises be</w:t>
            </w:r>
            <w:r w:rsidR="00C87B19" w:rsidRPr="00CF2986">
              <w:rPr>
                <w:rStyle w:val="Emphasis"/>
                <w:i w:val="0"/>
                <w:iCs w:val="0"/>
              </w:rPr>
              <w:t xml:space="preserve"> vacate</w:t>
            </w:r>
            <w:r w:rsidR="00F45B42" w:rsidRPr="00CF2986">
              <w:rPr>
                <w:rStyle w:val="Emphasis"/>
                <w:i w:val="0"/>
                <w:iCs w:val="0"/>
              </w:rPr>
              <w:t>d</w:t>
            </w:r>
            <w:r w:rsidRPr="00CF2986">
              <w:rPr>
                <w:rStyle w:val="Emphasis"/>
                <w:i w:val="0"/>
                <w:iCs w:val="0"/>
              </w:rPr>
              <w:t xml:space="preserve"> </w:t>
            </w:r>
            <w:r w:rsidR="00621DD8" w:rsidRPr="00CF2986">
              <w:rPr>
                <w:rStyle w:val="Emphasis"/>
                <w:i w:val="0"/>
                <w:iCs w:val="0"/>
                <w:color w:val="auto"/>
              </w:rPr>
              <w:t>on or before</w:t>
            </w:r>
            <w:r w:rsidR="00C87B19" w:rsidRPr="00CF2986">
              <w:rPr>
                <w:rStyle w:val="Emphasis"/>
                <w:i w:val="0"/>
                <w:iCs w:val="0"/>
                <w:color w:val="auto"/>
              </w:rPr>
              <w:t xml:space="preserve"> </w:t>
            </w:r>
            <w:r w:rsidR="00C87B19" w:rsidRPr="00CF2986">
              <w:rPr>
                <w:rStyle w:val="Emphasis"/>
                <w:i w:val="0"/>
                <w:iCs w:val="0"/>
              </w:rPr>
              <w:t>the following</w:t>
            </w:r>
            <w:r w:rsidR="00ED42B9" w:rsidRPr="00CF2986">
              <w:rPr>
                <w:rStyle w:val="Emphasis"/>
                <w:i w:val="0"/>
                <w:iCs w:val="0"/>
              </w:rPr>
              <w:t xml:space="preserve"> termination</w:t>
            </w:r>
            <w:r w:rsidRPr="00CF2986">
              <w:rPr>
                <w:rStyle w:val="Emphasis"/>
                <w:i w:val="0"/>
                <w:iCs w:val="0"/>
              </w:rPr>
              <w:t xml:space="preserve"> date: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D3F85" w14:textId="071B6F1D" w:rsidR="00814D08" w:rsidRPr="00CF2986" w:rsidRDefault="00814D08" w:rsidP="00A8582B">
            <w:pPr>
              <w:pStyle w:val="Textfill"/>
            </w:pPr>
          </w:p>
        </w:tc>
      </w:tr>
    </w:tbl>
    <w:p w14:paraId="73880F9A" w14:textId="56B02B1B" w:rsidR="0078474C" w:rsidRPr="00925D2A" w:rsidRDefault="0078474C" w:rsidP="00925D2A">
      <w:pPr>
        <w:rPr>
          <w:b/>
          <w:bCs/>
          <w:sz w:val="4"/>
          <w:szCs w:val="4"/>
        </w:rPr>
      </w:pPr>
    </w:p>
    <w:p w14:paraId="382FDB32" w14:textId="77777777" w:rsidR="00925D2A" w:rsidRDefault="00925D2A" w:rsidP="00925D2A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EF8CEA7" wp14:editId="4A1CAD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0B3E6" id="Straight Connector 2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ChIQCX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37B5D5B8" w14:textId="77777777" w:rsidR="00B92437" w:rsidRPr="00925D2A" w:rsidRDefault="00D35436" w:rsidP="00111A72">
      <w:pPr>
        <w:pStyle w:val="Question"/>
      </w:pPr>
      <w:r w:rsidRPr="00925D2A">
        <w:t>5</w:t>
      </w:r>
      <w:r w:rsidR="00AA74CF" w:rsidRPr="00925D2A">
        <w:tab/>
      </w:r>
      <w:r w:rsidR="00710F15" w:rsidRPr="00067AE6">
        <w:t xml:space="preserve">Reason for </w:t>
      </w:r>
      <w:r w:rsidR="00D21070" w:rsidRPr="00067AE6">
        <w:t>notice</w:t>
      </w:r>
    </w:p>
    <w:p w14:paraId="7B54B2A5" w14:textId="3E0FFCCF" w:rsidR="002E157B" w:rsidRDefault="002E157B" w:rsidP="00644DD1">
      <w:pPr>
        <w:pStyle w:val="spacer"/>
      </w:pPr>
    </w:p>
    <w:p w14:paraId="726F6E84" w14:textId="07D540AD" w:rsidR="008F7BF9" w:rsidRDefault="0080414B" w:rsidP="0080414B">
      <w:pPr>
        <w:ind w:left="284"/>
        <w:rPr>
          <w:sz w:val="20"/>
          <w:szCs w:val="20"/>
        </w:rPr>
      </w:pPr>
      <w:r>
        <w:rPr>
          <w:sz w:val="20"/>
          <w:szCs w:val="20"/>
        </w:rPr>
        <w:t>I</w:t>
      </w:r>
      <w:r w:rsidR="00B92437" w:rsidRPr="0080414B">
        <w:rPr>
          <w:sz w:val="20"/>
          <w:szCs w:val="20"/>
        </w:rPr>
        <w:t xml:space="preserve"> am giving </w:t>
      </w:r>
      <w:r w:rsidR="00FF4B51" w:rsidRPr="0080414B">
        <w:rPr>
          <w:sz w:val="20"/>
          <w:szCs w:val="20"/>
        </w:rPr>
        <w:t xml:space="preserve">you this notice because </w:t>
      </w:r>
      <w:r w:rsidR="003A2026">
        <w:rPr>
          <w:sz w:val="20"/>
          <w:szCs w:val="20"/>
        </w:rPr>
        <w:t>the</w:t>
      </w:r>
      <w:r w:rsidR="00FF4B51" w:rsidRPr="0080414B">
        <w:rPr>
          <w:sz w:val="20"/>
          <w:szCs w:val="20"/>
        </w:rPr>
        <w:t xml:space="preserve"> renter under the rental </w:t>
      </w:r>
      <w:r w:rsidR="00AE66BB" w:rsidRPr="0080414B">
        <w:rPr>
          <w:sz w:val="20"/>
          <w:szCs w:val="20"/>
        </w:rPr>
        <w:t>agreement</w:t>
      </w:r>
      <w:r w:rsidR="00FF4B51" w:rsidRPr="0080414B">
        <w:rPr>
          <w:sz w:val="20"/>
          <w:szCs w:val="20"/>
        </w:rPr>
        <w:t xml:space="preserve"> </w:t>
      </w:r>
      <w:r w:rsidR="003A2026">
        <w:rPr>
          <w:sz w:val="20"/>
          <w:szCs w:val="20"/>
        </w:rPr>
        <w:t xml:space="preserve">is deceased, and I am </w:t>
      </w:r>
      <w:r w:rsidR="00B53113">
        <w:rPr>
          <w:sz w:val="20"/>
          <w:szCs w:val="20"/>
        </w:rPr>
        <w:t>formally ending</w:t>
      </w:r>
      <w:r w:rsidR="003A2026">
        <w:rPr>
          <w:sz w:val="20"/>
          <w:szCs w:val="20"/>
        </w:rPr>
        <w:t xml:space="preserve"> the rental agreement. </w:t>
      </w:r>
      <w:r w:rsidR="00A879B8">
        <w:rPr>
          <w:sz w:val="20"/>
          <w:szCs w:val="20"/>
        </w:rPr>
        <w:t xml:space="preserve"> </w:t>
      </w:r>
    </w:p>
    <w:p w14:paraId="1A91D3E5" w14:textId="4FBBCB34" w:rsidR="00FF4B51" w:rsidRPr="0080414B" w:rsidRDefault="00A879B8" w:rsidP="0080414B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D554C8" w14:textId="77777777" w:rsidR="00B92437" w:rsidRDefault="00B92437" w:rsidP="00644DD1">
      <w:pPr>
        <w:pStyle w:val="spacer"/>
      </w:pPr>
    </w:p>
    <w:p w14:paraId="43687069" w14:textId="18AD417E" w:rsidR="00925D2A" w:rsidRDefault="00925D2A" w:rsidP="00644DD1">
      <w:pPr>
        <w:pStyle w:val="spacer"/>
      </w:pPr>
    </w:p>
    <w:p w14:paraId="1B1327B2" w14:textId="65A1D5BC" w:rsidR="00925D2A" w:rsidRDefault="00925D2A" w:rsidP="00644DD1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F973433" wp14:editId="76BA56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F65E" id="Straight Connector 2" o:spid="_x0000_s1026" alt="&quot;&quot;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DyCJXl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5F9CDBD8" w14:textId="77777777" w:rsidR="006C2229" w:rsidRPr="00067AE6" w:rsidRDefault="00D35436" w:rsidP="00111A72">
      <w:pPr>
        <w:pStyle w:val="Question"/>
      </w:pPr>
      <w:r w:rsidRPr="00067AE6">
        <w:t>6</w:t>
      </w:r>
      <w:r w:rsidR="00644DD1" w:rsidRPr="00067AE6">
        <w:tab/>
      </w:r>
      <w:bookmarkStart w:id="2" w:name="_Hlk52451987"/>
      <w:r w:rsidR="00E64B0C" w:rsidRPr="00067AE6">
        <w:t xml:space="preserve">Delivery of this </w:t>
      </w:r>
      <w:r w:rsidR="00D21070" w:rsidRPr="00067AE6">
        <w:t>notice</w:t>
      </w:r>
    </w:p>
    <w:p w14:paraId="55F20D80" w14:textId="051A727D" w:rsidR="009352ED" w:rsidRDefault="009352ED" w:rsidP="00320259">
      <w:pPr>
        <w:pStyle w:val="BulletList1"/>
        <w:numPr>
          <w:ilvl w:val="1"/>
          <w:numId w:val="13"/>
        </w:numPr>
      </w:pPr>
      <w:bookmarkStart w:id="3" w:name="_Hlk45878832"/>
      <w:bookmarkStart w:id="4" w:name="_Hlk45878957"/>
      <w:r>
        <w:t>For information on postage times from different locations</w:t>
      </w:r>
      <w:r w:rsidR="005F7693">
        <w:t>,</w:t>
      </w:r>
      <w:r>
        <w:t xml:space="preserve"> please refer to the Australia Post website </w:t>
      </w:r>
      <w:hyperlink r:id="rId14" w:history="1">
        <w:r w:rsidRPr="00C71B86">
          <w:rPr>
            <w:rStyle w:val="Hyperlink"/>
          </w:rPr>
          <w:t>https://auspost.com.au/parcels-mail/calculate-postage-delivery-times</w:t>
        </w:r>
      </w:hyperlink>
    </w:p>
    <w:bookmarkEnd w:id="3"/>
    <w:p w14:paraId="41FCC7B5" w14:textId="77777777" w:rsidR="009352ED" w:rsidRDefault="009352ED" w:rsidP="00320259">
      <w:pPr>
        <w:pStyle w:val="BulletList1"/>
        <w:numPr>
          <w:ilvl w:val="1"/>
          <w:numId w:val="13"/>
        </w:numPr>
      </w:pPr>
      <w:r>
        <w:t xml:space="preserve">If sending by post, the rental provider must </w:t>
      </w:r>
      <w:r w:rsidRPr="00B8259D">
        <w:t xml:space="preserve">allow for the </w:t>
      </w:r>
      <w:r>
        <w:t>delivery time in calculating the proposed termination date</w:t>
      </w:r>
      <w:r w:rsidRPr="000B68B8">
        <w:t xml:space="preserve">. </w:t>
      </w:r>
    </w:p>
    <w:p w14:paraId="19864D4A" w14:textId="77777777" w:rsidR="009352ED" w:rsidRDefault="009352ED" w:rsidP="00320259">
      <w:pPr>
        <w:pStyle w:val="BulletList1"/>
        <w:numPr>
          <w:ilvl w:val="1"/>
          <w:numId w:val="13"/>
        </w:numPr>
      </w:pPr>
      <w:r>
        <w:t xml:space="preserve">If sending by registered post, the rental provider should </w:t>
      </w:r>
      <w:r w:rsidRPr="000B68B8">
        <w:t xml:space="preserve">keep evidence of the mail delivery method used to send this </w:t>
      </w:r>
      <w:r>
        <w:t>notice</w:t>
      </w:r>
      <w:bookmarkEnd w:id="2"/>
      <w:r w:rsidRPr="000B68B8">
        <w:t xml:space="preserve">. </w:t>
      </w:r>
    </w:p>
    <w:p w14:paraId="7BC264DF" w14:textId="77777777" w:rsidR="00A92034" w:rsidRPr="00320259" w:rsidRDefault="00B53113" w:rsidP="00111A72">
      <w:pPr>
        <w:pStyle w:val="Question"/>
        <w:rPr>
          <w:b w:val="0"/>
          <w:bCs/>
        </w:rPr>
      </w:pPr>
      <w:bookmarkStart w:id="5" w:name="_Hlk52448972"/>
      <w:bookmarkStart w:id="6" w:name="_Hlk54612281"/>
      <w:bookmarkStart w:id="7" w:name="_Hlk45879028"/>
      <w:bookmarkStart w:id="8" w:name="_Hlk52452079"/>
      <w:bookmarkEnd w:id="4"/>
      <w:r w:rsidRPr="00320259">
        <w:rPr>
          <w:b w:val="0"/>
          <w:bCs/>
        </w:rPr>
        <w:tab/>
      </w:r>
      <w:bookmarkEnd w:id="5"/>
    </w:p>
    <w:tbl>
      <w:tblPr>
        <w:tblStyle w:val="TableGridLight1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A92034" w14:paraId="545A0334" w14:textId="77777777" w:rsidTr="0031013B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BA4AF67" w14:textId="77777777" w:rsidR="00A92034" w:rsidRDefault="00A92034" w:rsidP="0031013B">
            <w:pPr>
              <w:pStyle w:val="Caption2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EDF1" w14:textId="73E1E92D" w:rsidR="00A92034" w:rsidRDefault="00A92034" w:rsidP="0031013B">
            <w:pPr>
              <w:pStyle w:val="Textfill"/>
            </w:pPr>
          </w:p>
        </w:tc>
      </w:tr>
    </w:tbl>
    <w:p w14:paraId="1C39B4C4" w14:textId="77777777" w:rsidR="00A92034" w:rsidRDefault="00A92034" w:rsidP="00A92034">
      <w:pPr>
        <w:pStyle w:val="ListParagraphbold"/>
      </w:pPr>
      <w:r w:rsidRPr="0096020D">
        <w:rPr>
          <w:b w:val="0"/>
          <w:bCs/>
        </w:rPr>
        <w:t>This notice was sent on:</w:t>
      </w:r>
      <w:proofErr w:type="gramStart"/>
      <w:r>
        <w:t xml:space="preserve">   </w:t>
      </w:r>
      <w:r w:rsidRPr="00C66D13">
        <w:rPr>
          <w:b w:val="0"/>
        </w:rPr>
        <w:t>(</w:t>
      </w:r>
      <w:proofErr w:type="gramEnd"/>
      <w:r w:rsidRPr="00C66D13">
        <w:rPr>
          <w:b w:val="0"/>
        </w:rPr>
        <w:t>insert date)</w:t>
      </w:r>
    </w:p>
    <w:bookmarkEnd w:id="6"/>
    <w:p w14:paraId="1C890213" w14:textId="77777777" w:rsidR="0082592E" w:rsidRPr="00320259" w:rsidRDefault="0082592E" w:rsidP="00111A72">
      <w:pPr>
        <w:pStyle w:val="Question"/>
        <w:rPr>
          <w:b w:val="0"/>
          <w:bCs/>
        </w:rPr>
      </w:pPr>
    </w:p>
    <w:p w14:paraId="796FFF0C" w14:textId="2FCD12E7" w:rsidR="006C2229" w:rsidRPr="00320259" w:rsidRDefault="00B53113" w:rsidP="00111A72">
      <w:pPr>
        <w:pStyle w:val="Question"/>
        <w:rPr>
          <w:rStyle w:val="Emphasis"/>
          <w:b w:val="0"/>
          <w:bCs/>
          <w:i w:val="0"/>
          <w:iCs w:val="0"/>
        </w:rPr>
      </w:pPr>
      <w:r w:rsidRPr="00320259">
        <w:rPr>
          <w:rStyle w:val="Emphasis"/>
          <w:b w:val="0"/>
          <w:bCs/>
          <w:i w:val="0"/>
          <w:iCs w:val="0"/>
        </w:rPr>
        <w:tab/>
      </w:r>
      <w:r w:rsidR="00644E9F" w:rsidRPr="00320259">
        <w:rPr>
          <w:rStyle w:val="Emphasis"/>
          <w:b w:val="0"/>
          <w:bCs/>
          <w:i w:val="0"/>
          <w:iCs w:val="0"/>
        </w:rPr>
        <w:t xml:space="preserve">This </w:t>
      </w:r>
      <w:r w:rsidR="00D21070" w:rsidRPr="00320259">
        <w:rPr>
          <w:rStyle w:val="Emphasis"/>
          <w:b w:val="0"/>
          <w:bCs/>
          <w:i w:val="0"/>
          <w:iCs w:val="0"/>
        </w:rPr>
        <w:t>notice</w:t>
      </w:r>
      <w:r w:rsidR="00644E9F" w:rsidRPr="00320259">
        <w:rPr>
          <w:rStyle w:val="Emphasis"/>
          <w:b w:val="0"/>
          <w:bCs/>
          <w:i w:val="0"/>
          <w:iCs w:val="0"/>
        </w:rPr>
        <w:t xml:space="preserve"> </w:t>
      </w:r>
      <w:r w:rsidR="0082592E" w:rsidRPr="00320259">
        <w:rPr>
          <w:rStyle w:val="Emphasis"/>
          <w:b w:val="0"/>
          <w:bCs/>
          <w:i w:val="0"/>
          <w:iCs w:val="0"/>
        </w:rPr>
        <w:t xml:space="preserve">has </w:t>
      </w:r>
      <w:r w:rsidR="00644E9F" w:rsidRPr="00320259">
        <w:rPr>
          <w:rStyle w:val="Emphasis"/>
          <w:b w:val="0"/>
          <w:bCs/>
          <w:i w:val="0"/>
          <w:iCs w:val="0"/>
        </w:rPr>
        <w:t>b</w:t>
      </w:r>
      <w:r w:rsidR="00023DFB" w:rsidRPr="00320259">
        <w:rPr>
          <w:rStyle w:val="Emphasis"/>
          <w:b w:val="0"/>
          <w:bCs/>
          <w:i w:val="0"/>
          <w:iCs w:val="0"/>
        </w:rPr>
        <w:t>e</w:t>
      </w:r>
      <w:r w:rsidR="0082592E" w:rsidRPr="00320259">
        <w:rPr>
          <w:rStyle w:val="Emphasis"/>
          <w:b w:val="0"/>
          <w:bCs/>
          <w:i w:val="0"/>
          <w:iCs w:val="0"/>
        </w:rPr>
        <w:t>en</w:t>
      </w:r>
      <w:r w:rsidR="00644E9F" w:rsidRPr="00320259">
        <w:rPr>
          <w:rStyle w:val="Emphasis"/>
          <w:b w:val="0"/>
          <w:bCs/>
          <w:i w:val="0"/>
          <w:iCs w:val="0"/>
        </w:rPr>
        <w:t xml:space="preserve"> delivered</w:t>
      </w:r>
      <w:r w:rsidR="00AE401E" w:rsidRPr="00320259">
        <w:rPr>
          <w:rStyle w:val="Emphasis"/>
          <w:b w:val="0"/>
          <w:bCs/>
          <w:i w:val="0"/>
          <w:iCs w:val="0"/>
        </w:rPr>
        <w:t>:</w:t>
      </w:r>
    </w:p>
    <w:tbl>
      <w:tblPr>
        <w:tblStyle w:val="TableGridLight1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C2229" w14:paraId="69A3C893" w14:textId="77777777" w:rsidTr="006C2229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bookmarkStart w:id="9" w:name="_Hlk52449025"/>
          <w:bookmarkEnd w:id="7"/>
          <w:p w14:paraId="58986692" w14:textId="385CA375" w:rsidR="006C2229" w:rsidRDefault="00D30654" w:rsidP="00D30654">
            <w:pPr>
              <w:pStyle w:val="Caption2"/>
              <w:spacing w:before="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586BCA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B8259D">
              <w:t>personally, for example by hand</w:t>
            </w:r>
            <w:r w:rsidR="006C2229">
              <w:t xml:space="preserve"> </w:t>
            </w:r>
          </w:p>
        </w:tc>
      </w:tr>
    </w:tbl>
    <w:p w14:paraId="58434A0B" w14:textId="77777777" w:rsidR="0072721F" w:rsidRDefault="0072721F" w:rsidP="0072721F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72721F" w14:paraId="31B67D80" w14:textId="77777777" w:rsidTr="00B55A14">
        <w:trPr>
          <w:trHeight w:hRule="exact" w:val="360"/>
        </w:trPr>
        <w:tc>
          <w:tcPr>
            <w:tcW w:w="2779" w:type="dxa"/>
            <w:tcMar>
              <w:left w:w="0" w:type="dxa"/>
            </w:tcMar>
            <w:vAlign w:val="center"/>
          </w:tcPr>
          <w:p w14:paraId="287C66EF" w14:textId="5DC0CD88" w:rsidR="0072721F" w:rsidRDefault="00D30654" w:rsidP="00D30654">
            <w:pPr>
              <w:pStyle w:val="Caption2"/>
              <w:spacing w:before="0" w:after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586BCA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72721F">
              <w:t>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85979F" w14:textId="53FBE142" w:rsidR="0072721F" w:rsidRDefault="00C64074" w:rsidP="00D21070">
            <w:pPr>
              <w:pStyle w:val="Caption2"/>
            </w:pPr>
            <w:r>
              <w:t>Expected d</w:t>
            </w:r>
            <w:r w:rsidR="0072721F">
              <w:t xml:space="preserve">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7C76" w14:textId="42825B90" w:rsidR="0072721F" w:rsidRDefault="0072721F" w:rsidP="00D21070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58B1A291" w14:textId="104C4892" w:rsidR="0072721F" w:rsidRPr="004F671A" w:rsidRDefault="00666AF4" w:rsidP="00D21070">
            <w:pPr>
              <w:pStyle w:val="Listparagraphtext"/>
              <w:rPr>
                <w:i/>
                <w:iCs/>
              </w:rPr>
            </w:pPr>
            <w:r>
              <w:rPr>
                <w:iCs/>
              </w:rPr>
              <w:t xml:space="preserve">(please </w:t>
            </w:r>
            <w:r w:rsidR="009352ED">
              <w:rPr>
                <w:iCs/>
              </w:rPr>
              <w:t>see the Australia Post website</w:t>
            </w:r>
            <w:r>
              <w:rPr>
                <w:iCs/>
              </w:rPr>
              <w:t>)</w:t>
            </w:r>
          </w:p>
        </w:tc>
      </w:tr>
      <w:bookmarkEnd w:id="8"/>
    </w:tbl>
    <w:p w14:paraId="643B721F" w14:textId="4B5C144B" w:rsidR="00101B41" w:rsidRDefault="00101B41" w:rsidP="008C172A">
      <w:pPr>
        <w:pStyle w:val="spacer"/>
      </w:pPr>
    </w:p>
    <w:p w14:paraId="13D54128" w14:textId="77777777" w:rsidR="00C63577" w:rsidRDefault="00C63577" w:rsidP="008C172A">
      <w:pPr>
        <w:pStyle w:val="spacer"/>
      </w:pPr>
    </w:p>
    <w:p w14:paraId="5E1C5026" w14:textId="77777777" w:rsidR="0082592E" w:rsidRDefault="0082592E" w:rsidP="008C172A">
      <w:pPr>
        <w:pStyle w:val="spacer"/>
      </w:pPr>
    </w:p>
    <w:tbl>
      <w:tblPr>
        <w:tblStyle w:val="TableGridLight1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82592E" w14:paraId="4584F34D" w14:textId="77777777" w:rsidTr="007B0CD8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A592F3" w14:textId="77777777" w:rsidR="0082592E" w:rsidRDefault="0082592E" w:rsidP="007B0CD8">
            <w:pPr>
              <w:pStyle w:val="BodyText"/>
            </w:pPr>
            <w:bookmarkStart w:id="12" w:name="_Hlk52353197"/>
            <w:r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5948" w14:textId="77777777" w:rsidR="0082592E" w:rsidRDefault="0082592E" w:rsidP="007B0CD8">
            <w:pPr>
              <w:pStyle w:val="Textfill"/>
            </w:pPr>
          </w:p>
        </w:tc>
      </w:tr>
      <w:bookmarkEnd w:id="9"/>
      <w:bookmarkEnd w:id="12"/>
    </w:tbl>
    <w:p w14:paraId="2C50604E" w14:textId="77777777" w:rsidR="0082592E" w:rsidRDefault="0082592E" w:rsidP="008C172A">
      <w:pPr>
        <w:pStyle w:val="spacer"/>
      </w:pPr>
    </w:p>
    <w:p w14:paraId="07550E39" w14:textId="77777777" w:rsidR="004C63AD" w:rsidRDefault="004C63AD" w:rsidP="008C172A">
      <w:pPr>
        <w:pStyle w:val="spacer"/>
      </w:pPr>
    </w:p>
    <w:p w14:paraId="17290BBE" w14:textId="77777777" w:rsidR="004C63AD" w:rsidRDefault="004C63AD" w:rsidP="008C172A">
      <w:pPr>
        <w:pStyle w:val="spacer"/>
      </w:pPr>
    </w:p>
    <w:p w14:paraId="47A4F748" w14:textId="77777777" w:rsidR="004C63AD" w:rsidRDefault="004C63AD" w:rsidP="008C172A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4C63AD" w14:paraId="070B0074" w14:textId="77777777" w:rsidTr="007B0CD8">
        <w:trPr>
          <w:trHeight w:hRule="exact" w:val="340"/>
        </w:trPr>
        <w:tc>
          <w:tcPr>
            <w:tcW w:w="10433" w:type="dxa"/>
            <w:tcMar>
              <w:left w:w="0" w:type="dxa"/>
            </w:tcMar>
            <w:vAlign w:val="center"/>
          </w:tcPr>
          <w:bookmarkStart w:id="13" w:name="_Hlk13151898"/>
          <w:p w14:paraId="4790549E" w14:textId="1890AAFC" w:rsidR="004C63AD" w:rsidRPr="004F671A" w:rsidRDefault="00D30654" w:rsidP="00D30654">
            <w:pPr>
              <w:pStyle w:val="Listparagraphtext"/>
              <w:spacing w:before="0" w:after="0"/>
              <w:rPr>
                <w:i/>
                <w:iCs/>
              </w:rPr>
            </w:pPr>
            <w: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6BCA">
              <w:fldChar w:fldCharType="separate"/>
            </w:r>
            <w:r>
              <w:fldChar w:fldCharType="end"/>
            </w:r>
            <w:r>
              <w:t xml:space="preserve"> </w:t>
            </w:r>
            <w:r w:rsidR="004C63AD">
              <w:t xml:space="preserve">by email </w:t>
            </w:r>
          </w:p>
        </w:tc>
      </w:tr>
    </w:tbl>
    <w:p w14:paraId="4C1D0774" w14:textId="77777777" w:rsidR="004C63AD" w:rsidRDefault="004C63AD" w:rsidP="004C63AD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938"/>
      </w:tblGrid>
      <w:tr w:rsidR="004C63AD" w14:paraId="5584E15D" w14:textId="77777777" w:rsidTr="00C64074">
        <w:trPr>
          <w:trHeight w:hRule="exact" w:val="569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0B3D884" w14:textId="1F85BCA4" w:rsidR="004C63AD" w:rsidRDefault="004C63AD" w:rsidP="007B0CD8">
            <w:pPr>
              <w:pStyle w:val="Caption2"/>
            </w:pPr>
            <w:bookmarkStart w:id="14" w:name="_Hlk61273605"/>
            <w:r>
              <w:t>Email</w:t>
            </w:r>
            <w:r w:rsidR="00C64074">
              <w:t>/postal</w:t>
            </w:r>
            <w:r>
              <w:t xml:space="preserve"> address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FE97" w14:textId="77777777" w:rsidR="004C63AD" w:rsidRDefault="004C63AD" w:rsidP="007B0CD8">
            <w:pPr>
              <w:pStyle w:val="Textfill"/>
            </w:pPr>
          </w:p>
        </w:tc>
        <w:bookmarkEnd w:id="13"/>
      </w:tr>
    </w:tbl>
    <w:p w14:paraId="65C685F3" w14:textId="77777777" w:rsidR="004C63AD" w:rsidRDefault="004C63AD" w:rsidP="004C63AD">
      <w:pPr>
        <w:pStyle w:val="spacer"/>
      </w:pPr>
    </w:p>
    <w:p w14:paraId="7FEB0500" w14:textId="77777777" w:rsidR="004C63AD" w:rsidRDefault="004C63AD" w:rsidP="004C63AD">
      <w:pPr>
        <w:pStyle w:val="spacer"/>
      </w:pPr>
    </w:p>
    <w:bookmarkEnd w:id="14"/>
    <w:p w14:paraId="04848E24" w14:textId="77777777" w:rsidR="004C63AD" w:rsidRDefault="004C63AD" w:rsidP="008C172A">
      <w:pPr>
        <w:pStyle w:val="spacer"/>
      </w:pPr>
    </w:p>
    <w:p w14:paraId="7B6D8C69" w14:textId="77777777" w:rsidR="004C63AD" w:rsidRDefault="004C63AD" w:rsidP="008C172A">
      <w:pPr>
        <w:pStyle w:val="spacer"/>
      </w:pPr>
    </w:p>
    <w:p w14:paraId="73A978E8" w14:textId="77777777" w:rsidR="004C63AD" w:rsidRDefault="004C63AD" w:rsidP="008C172A">
      <w:pPr>
        <w:pStyle w:val="spacer"/>
      </w:pPr>
    </w:p>
    <w:p w14:paraId="705A652A" w14:textId="34B089F6" w:rsidR="008C172A" w:rsidRPr="00D147C6" w:rsidRDefault="008C172A" w:rsidP="008C172A">
      <w:pPr>
        <w:pStyle w:val="spacer"/>
      </w:pPr>
      <w:r w:rsidRPr="00D147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8586CB" wp14:editId="0F90EB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7BA6D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giOUz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2F3CB02B" w14:textId="7FECB7FF" w:rsidR="00EF2117" w:rsidRPr="0065273B" w:rsidRDefault="00D35436" w:rsidP="00111A72">
      <w:pPr>
        <w:pStyle w:val="Question"/>
      </w:pPr>
      <w:r w:rsidRPr="00925D2A">
        <w:t>7</w:t>
      </w:r>
      <w:r w:rsidR="00635CAE">
        <w:tab/>
      </w:r>
      <w:r w:rsidR="00484C38">
        <w:t>Signature of rental provider</w:t>
      </w:r>
      <w:r w:rsidR="00783A84">
        <w:t xml:space="preserve">/agent 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2"/>
        <w:gridCol w:w="8601"/>
      </w:tblGrid>
      <w:tr w:rsidR="00812224" w14:paraId="72BEF298" w14:textId="77777777" w:rsidTr="00EB4E46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FBEC475" w14:textId="25D0B4BC" w:rsidR="00812224" w:rsidRDefault="00812224" w:rsidP="007D3546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78D1" w14:textId="0C3DE275" w:rsidR="00812224" w:rsidRPr="008625DD" w:rsidRDefault="00812224" w:rsidP="006C5034">
            <w:pPr>
              <w:pStyle w:val="Textfill"/>
            </w:pPr>
          </w:p>
        </w:tc>
      </w:tr>
    </w:tbl>
    <w:p w14:paraId="411BFA29" w14:textId="2646216B" w:rsidR="00812224" w:rsidRDefault="00812224" w:rsidP="009F3BB8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F74195" w14:paraId="546138DD" w14:textId="3151EB52" w:rsidTr="00FB0E6C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FADA5A7" w14:textId="2C491F2E" w:rsidR="00F74195" w:rsidRDefault="00F74195" w:rsidP="007D3546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D21C" w14:textId="17220C38" w:rsidR="00F74195" w:rsidRPr="008625DD" w:rsidRDefault="00F74195" w:rsidP="006C5034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E433B0" w14:textId="39BB06D9" w:rsidR="00F74195" w:rsidRDefault="00F74195" w:rsidP="007D3546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63C2" w14:textId="103B739A" w:rsidR="00F74195" w:rsidRDefault="00F74195" w:rsidP="006C5034">
            <w:pPr>
              <w:pStyle w:val="Textfill"/>
            </w:pPr>
          </w:p>
        </w:tc>
      </w:tr>
    </w:tbl>
    <w:p w14:paraId="057B4B07" w14:textId="77777777" w:rsidR="0016775B" w:rsidRDefault="0016775B" w:rsidP="0016775B">
      <w:pPr>
        <w:pStyle w:val="spacer"/>
      </w:pPr>
      <w:bookmarkStart w:id="15" w:name="_Hlk14088669"/>
      <w:bookmarkStart w:id="16" w:name="_Hlk13153477"/>
    </w:p>
    <w:p w14:paraId="42B67C17" w14:textId="5B09536D" w:rsidR="00BC15B6" w:rsidRPr="00D147C6" w:rsidRDefault="00BC15B6" w:rsidP="00111A72">
      <w:pPr>
        <w:pStyle w:val="Question"/>
      </w:pPr>
      <w:bookmarkStart w:id="17" w:name="_Hlk12602635"/>
      <w:bookmarkEnd w:id="15"/>
    </w:p>
    <w:p w14:paraId="37B7B42E" w14:textId="77777777" w:rsidR="005F439E" w:rsidRPr="0060664C" w:rsidRDefault="008E29A2" w:rsidP="005F439E">
      <w:pPr>
        <w:pStyle w:val="Heading1"/>
        <w:rPr>
          <w:bCs/>
          <w:color w:val="0065B8"/>
          <w:sz w:val="8"/>
        </w:rPr>
      </w:pPr>
      <w:r>
        <w:rPr>
          <w:rStyle w:val="Hyperlink"/>
        </w:rPr>
        <w:br w:type="page"/>
      </w:r>
      <w:bookmarkStart w:id="18" w:name="_Hlk62481292"/>
      <w:bookmarkStart w:id="19" w:name="_Hlk62633284"/>
      <w:bookmarkStart w:id="20" w:name="_Hlk45806571"/>
      <w:r w:rsidR="005F439E" w:rsidRPr="0060664C">
        <w:rPr>
          <w:bCs/>
          <w:color w:val="0065B8"/>
          <w:lang w:val="en-US"/>
        </w:rPr>
        <w:lastRenderedPageBreak/>
        <w:t>Help or further information</w:t>
      </w:r>
    </w:p>
    <w:p w14:paraId="1D8822ED" w14:textId="77777777" w:rsidR="005F439E" w:rsidRPr="0060664C" w:rsidRDefault="005F439E" w:rsidP="005F439E">
      <w:pPr>
        <w:tabs>
          <w:tab w:val="left" w:pos="340"/>
          <w:tab w:val="left" w:pos="851"/>
        </w:tabs>
        <w:spacing w:before="60" w:after="40" w:line="240" w:lineRule="exact"/>
        <w:rPr>
          <w:rFonts w:eastAsia="Calibri"/>
          <w:sz w:val="20"/>
          <w:szCs w:val="21"/>
          <w:lang w:val="en-US"/>
        </w:rPr>
      </w:pPr>
      <w:r w:rsidRPr="0060664C">
        <w:rPr>
          <w:rFonts w:eastAsia="Calibri"/>
          <w:sz w:val="20"/>
          <w:szCs w:val="21"/>
          <w:lang w:val="en-US"/>
        </w:rPr>
        <w:t xml:space="preserve">For further information, visit the renting section – Consumer Affairs Victoria website at </w:t>
      </w:r>
      <w:hyperlink r:id="rId15" w:history="1">
        <w:r w:rsidRPr="0060664C">
          <w:rPr>
            <w:rFonts w:eastAsia="Calibri"/>
            <w:color w:val="0563C1"/>
            <w:sz w:val="20"/>
            <w:szCs w:val="21"/>
            <w:u w:val="single"/>
            <w:lang w:val="en-US"/>
          </w:rPr>
          <w:t>www.consumer.vic.gov.au/renting</w:t>
        </w:r>
      </w:hyperlink>
      <w:r w:rsidRPr="0060664C">
        <w:rPr>
          <w:rFonts w:eastAsia="Calibri"/>
          <w:sz w:val="20"/>
          <w:szCs w:val="21"/>
          <w:lang w:val="en-US"/>
        </w:rPr>
        <w:t xml:space="preserve"> or call the Consumer Affairs Victoria on </w:t>
      </w:r>
      <w:r w:rsidRPr="0060664C">
        <w:rPr>
          <w:rFonts w:eastAsia="Calibri"/>
          <w:b/>
          <w:bCs/>
          <w:sz w:val="20"/>
          <w:szCs w:val="21"/>
          <w:lang w:val="en-US"/>
        </w:rPr>
        <w:t>1300 55 81 81</w:t>
      </w:r>
      <w:r w:rsidRPr="0060664C">
        <w:rPr>
          <w:rFonts w:eastAsia="Calibri"/>
          <w:sz w:val="20"/>
          <w:szCs w:val="21"/>
          <w:lang w:val="en-US"/>
        </w:rPr>
        <w:t>.</w:t>
      </w:r>
    </w:p>
    <w:p w14:paraId="0AB0AC40" w14:textId="77777777" w:rsidR="005F439E" w:rsidRPr="0060664C" w:rsidRDefault="005F439E" w:rsidP="005F439E">
      <w:pPr>
        <w:keepNext/>
        <w:tabs>
          <w:tab w:val="left" w:pos="4678"/>
        </w:tabs>
        <w:spacing w:before="200" w:after="20"/>
        <w:outlineLvl w:val="0"/>
        <w:rPr>
          <w:rFonts w:eastAsia="Times"/>
          <w:b/>
          <w:color w:val="0065B8"/>
          <w:sz w:val="28"/>
          <w:szCs w:val="20"/>
        </w:rPr>
      </w:pPr>
      <w:r w:rsidRPr="0060664C">
        <w:rPr>
          <w:rFonts w:eastAsia="Times"/>
          <w:b/>
          <w:color w:val="0065B8"/>
          <w:sz w:val="28"/>
          <w:szCs w:val="20"/>
        </w:rPr>
        <w:t>Telephone interpreter service</w:t>
      </w:r>
    </w:p>
    <w:p w14:paraId="36CCD809" w14:textId="77777777" w:rsidR="005F439E" w:rsidRPr="0060664C" w:rsidRDefault="005F439E" w:rsidP="005F439E">
      <w:pPr>
        <w:tabs>
          <w:tab w:val="left" w:pos="340"/>
          <w:tab w:val="left" w:pos="851"/>
        </w:tabs>
        <w:spacing w:before="120" w:after="0" w:line="230" w:lineRule="exact"/>
        <w:rPr>
          <w:rFonts w:eastAsia="Times"/>
          <w:sz w:val="20"/>
          <w:szCs w:val="18"/>
          <w:lang w:val="en-US"/>
        </w:rPr>
      </w:pPr>
      <w:r w:rsidRPr="0060664C">
        <w:rPr>
          <w:rFonts w:eastAsia="Times"/>
          <w:sz w:val="20"/>
          <w:szCs w:val="18"/>
          <w:lang w:val="en-US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6B88A15E" w14:textId="77777777" w:rsidR="005F439E" w:rsidRPr="0060664C" w:rsidRDefault="005F439E" w:rsidP="005F439E">
      <w:pPr>
        <w:tabs>
          <w:tab w:val="left" w:pos="4960"/>
        </w:tabs>
        <w:spacing w:before="60" w:line="0" w:lineRule="atLeast"/>
        <w:rPr>
          <w:rFonts w:cs="Arial"/>
          <w:b/>
          <w:bCs/>
          <w:sz w:val="24"/>
          <w:lang w:val="en-US" w:eastAsia="zh-CN"/>
        </w:rPr>
      </w:pPr>
      <w:r w:rsidRPr="0060664C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Pr="0060664C">
        <w:rPr>
          <w:rFonts w:cs="Arial"/>
          <w:b/>
          <w:bCs/>
          <w:sz w:val="24"/>
          <w:lang w:val="en-US" w:eastAsia="zh-CN"/>
        </w:rPr>
        <w:t>Arabic</w:t>
      </w:r>
    </w:p>
    <w:p w14:paraId="73A373A7" w14:textId="77777777" w:rsidR="005F439E" w:rsidRPr="0060664C" w:rsidRDefault="005F439E" w:rsidP="005F439E">
      <w:pPr>
        <w:bidi/>
        <w:spacing w:after="0"/>
        <w:rPr>
          <w:rFonts w:eastAsia="DengXian" w:cs="Arial"/>
          <w:sz w:val="24"/>
          <w:lang w:val="en-US" w:eastAsia="zh-CN" w:bidi="ar-LB"/>
        </w:rPr>
      </w:pPr>
      <w:r w:rsidRPr="0060664C">
        <w:rPr>
          <w:rFonts w:eastAsia="DengXian" w:cs="Arial"/>
          <w:sz w:val="24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60664C">
        <w:rPr>
          <w:rFonts w:eastAsia="DengXian" w:cs="Arial"/>
          <w:sz w:val="24"/>
          <w:lang w:val="en-US" w:eastAsia="zh-CN" w:bidi="ar-LB"/>
        </w:rPr>
        <w:t>(TIS)</w:t>
      </w:r>
      <w:r w:rsidRPr="0060664C">
        <w:rPr>
          <w:rFonts w:eastAsia="DengXian" w:cs="Arial"/>
          <w:sz w:val="24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6098CC12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60D9B8DC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Turkish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İngilize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anlamakta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güçlük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çekiyorsanız</w:t>
      </w:r>
      <w:proofErr w:type="spellEnd"/>
      <w:r w:rsidRPr="0060664C">
        <w:rPr>
          <w:rFonts w:eastAsia="DengXian" w:cs="Arial"/>
          <w:sz w:val="24"/>
          <w:lang w:val="en-US" w:eastAsia="zh-CN"/>
        </w:rPr>
        <w:t>, 131 450’den (</w:t>
      </w:r>
      <w:proofErr w:type="spellStart"/>
      <w:r w:rsidRPr="0060664C">
        <w:rPr>
          <w:rFonts w:eastAsia="DengXian" w:cs="Arial"/>
          <w:sz w:val="24"/>
          <w:lang w:val="en-US" w:eastAsia="zh-CN"/>
        </w:rPr>
        <w:t>şehir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içi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konuşma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ücretine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Yazılı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Sözlü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Tercümanlık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Servisini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arayarak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1300 55 81 81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numerali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telefondan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Victoria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Tüketici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İşleri’ni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aramalarını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size </w:t>
      </w:r>
      <w:proofErr w:type="spellStart"/>
      <w:r w:rsidRPr="0060664C">
        <w:rPr>
          <w:rFonts w:eastAsia="DengXian" w:cs="Arial"/>
          <w:sz w:val="24"/>
          <w:lang w:val="en-US" w:eastAsia="zh-CN"/>
        </w:rPr>
        <w:t>bir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Danişma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Memuru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ile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görüştürmelerini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isteyiniz</w:t>
      </w:r>
      <w:proofErr w:type="spellEnd"/>
      <w:r w:rsidRPr="0060664C">
        <w:rPr>
          <w:rFonts w:eastAsia="DengXian" w:cs="Arial"/>
          <w:sz w:val="24"/>
          <w:lang w:val="en-US" w:eastAsia="zh-CN"/>
        </w:rPr>
        <w:t>.</w:t>
      </w:r>
    </w:p>
    <w:p w14:paraId="1B95C676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5BEB5DFA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Vietnamese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Nếu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quí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vị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không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hiểu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tiếng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Anh, </w:t>
      </w:r>
      <w:proofErr w:type="spellStart"/>
      <w:r w:rsidRPr="0060664C">
        <w:rPr>
          <w:rFonts w:eastAsia="DengXian" w:cs="Arial"/>
          <w:sz w:val="24"/>
          <w:lang w:val="en-US" w:eastAsia="zh-CN"/>
        </w:rPr>
        <w:t>xin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liên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lạc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với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Dịch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Vụ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Thông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Phiên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Dịch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(TIS) qua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số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60664C">
        <w:rPr>
          <w:rFonts w:eastAsia="DengXian" w:cs="Arial"/>
          <w:sz w:val="24"/>
          <w:lang w:val="en-US" w:eastAsia="zh-CN"/>
        </w:rPr>
        <w:t>với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giá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biểu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của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cú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gọi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địa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phương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và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yêu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cầu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được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nối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đường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dây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tới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một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Nhân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Viên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Thông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Tin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tại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Bộ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Tiêu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Thụ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Sự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Vụ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Victoria (Consumer Affairs Victoria) qua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số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1300 55 81 81.</w:t>
      </w:r>
    </w:p>
    <w:p w14:paraId="6F813A1A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4B9EE211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Somali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60664C">
        <w:rPr>
          <w:rFonts w:eastAsia="DengXian" w:cs="Arial"/>
          <w:sz w:val="24"/>
          <w:lang w:val="en-US" w:eastAsia="zh-CN"/>
        </w:rPr>
        <w:t>Haddii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aad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dhibaato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ku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qabto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fahmida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Ingiriiska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, La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xiriir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Adeega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Tarjumida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iyo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Afcelinta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telefoonka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60664C">
        <w:rPr>
          <w:rFonts w:eastAsia="DengXian" w:cs="Arial"/>
          <w:sz w:val="24"/>
          <w:lang w:val="en-US" w:eastAsia="zh-CN"/>
        </w:rPr>
        <w:t>qiimaha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meesha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aad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joogto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weydiisuna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in </w:t>
      </w:r>
      <w:proofErr w:type="spellStart"/>
      <w:r w:rsidRPr="0060664C">
        <w:rPr>
          <w:rFonts w:eastAsia="DengXian" w:cs="Arial"/>
          <w:sz w:val="24"/>
          <w:lang w:val="en-US" w:eastAsia="zh-CN"/>
        </w:rPr>
        <w:t>lagugu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xiro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Sarkaalka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Macluumaadka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ee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Arrimaha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Macmiilaha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</w:p>
    <w:p w14:paraId="2953924D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proofErr w:type="spellStart"/>
      <w:r w:rsidRPr="0060664C">
        <w:rPr>
          <w:rFonts w:eastAsia="DengXian" w:cs="Arial"/>
          <w:sz w:val="24"/>
          <w:lang w:val="en-US" w:eastAsia="zh-CN"/>
        </w:rPr>
        <w:t>Fiktooriya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tel</w:t>
      </w:r>
      <w:proofErr w:type="spellEnd"/>
      <w:r w:rsidRPr="0060664C">
        <w:rPr>
          <w:rFonts w:eastAsia="DengXian" w:cs="Arial"/>
          <w:sz w:val="24"/>
          <w:lang w:val="en-US" w:eastAsia="zh-CN"/>
        </w:rPr>
        <w:t>: 1300 55 81 81.</w:t>
      </w:r>
    </w:p>
    <w:p w14:paraId="06204B93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1FFFF157" w14:textId="77777777" w:rsidR="005F439E" w:rsidRPr="0060664C" w:rsidRDefault="005F439E" w:rsidP="005F439E">
      <w:pPr>
        <w:spacing w:after="0"/>
        <w:rPr>
          <w:rFonts w:ascii="PMingLiU" w:eastAsia="PMingLiU" w:hAnsi="PMingLiU" w:cs="Arial"/>
          <w:sz w:val="24"/>
          <w:lang w:val="en-US" w:eastAsia="zh-CN"/>
        </w:rPr>
      </w:pPr>
      <w:r w:rsidRPr="0060664C">
        <w:rPr>
          <w:rFonts w:eastAsia="DengXian" w:cs="Arial"/>
          <w:b/>
          <w:sz w:val="24"/>
          <w:lang w:val="en-US" w:eastAsia="zh-CN"/>
        </w:rPr>
        <w:t>Chinese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r w:rsidRPr="0060664C">
        <w:rPr>
          <w:rFonts w:ascii="PMingLiU" w:eastAsia="PMingLiU" w:hAnsi="PMingLiU" w:cs="Arial"/>
          <w:sz w:val="24"/>
          <w:lang w:val="en-US" w:eastAsia="zh-CN"/>
        </w:rPr>
        <w:t>如果您聽不大懂英語，請打電話給口譯和筆譯服務處，電話：</w:t>
      </w:r>
      <w:r w:rsidRPr="0060664C">
        <w:rPr>
          <w:rFonts w:eastAsia="PMingLiU" w:cs="Arial"/>
          <w:sz w:val="24"/>
          <w:lang w:val="en-US" w:eastAsia="zh-CN"/>
        </w:rPr>
        <w:t>131 450</w:t>
      </w:r>
      <w:r w:rsidRPr="0060664C">
        <w:rPr>
          <w:rFonts w:ascii="PMingLiU" w:eastAsia="PMingLiU" w:hAnsi="PMingLiU" w:cs="Arial"/>
          <w:sz w:val="24"/>
          <w:lang w:val="en-US" w:eastAsia="zh-CN"/>
        </w:rPr>
        <w:t>（衹花費一個普通電話費），讓他們幫您接通維多利亞消費者事務處（</w:t>
      </w:r>
      <w:r w:rsidRPr="0060664C">
        <w:rPr>
          <w:rFonts w:eastAsia="DengXian" w:cs="Arial"/>
          <w:sz w:val="24"/>
          <w:lang w:val="en-US" w:eastAsia="zh-CN"/>
        </w:rPr>
        <w:t>Consumer Affairs Victoria</w:t>
      </w:r>
      <w:r w:rsidRPr="0060664C">
        <w:rPr>
          <w:rFonts w:ascii="PMingLiU" w:eastAsia="PMingLiU" w:hAnsi="PMingLiU" w:cs="Arial"/>
          <w:sz w:val="24"/>
          <w:lang w:val="en-US" w:eastAsia="zh-CN"/>
        </w:rPr>
        <w:t>）的信息官員，電話：</w:t>
      </w:r>
      <w:r w:rsidRPr="0060664C">
        <w:rPr>
          <w:rFonts w:eastAsia="DengXian" w:cs="Arial"/>
          <w:sz w:val="24"/>
          <w:lang w:val="en-US" w:eastAsia="zh-CN"/>
        </w:rPr>
        <w:t>1300 55 81 81</w:t>
      </w:r>
      <w:r w:rsidRPr="0060664C">
        <w:rPr>
          <w:rFonts w:ascii="PMingLiU" w:eastAsia="PMingLiU" w:hAnsi="PMingLiU" w:cs="Arial"/>
          <w:sz w:val="24"/>
          <w:lang w:val="en-US" w:eastAsia="zh-CN"/>
        </w:rPr>
        <w:t>。</w:t>
      </w:r>
    </w:p>
    <w:p w14:paraId="38DA4D27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29CEB400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Serbian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Ако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вам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је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тешко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да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разумете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енглески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назовите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Службу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преводилаца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и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тумача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(Translating and Interpreting Service – TIS)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на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60664C">
        <w:rPr>
          <w:rFonts w:eastAsia="DengXian" w:cs="Arial"/>
          <w:sz w:val="24"/>
          <w:lang w:val="en-US" w:eastAsia="zh-CN"/>
        </w:rPr>
        <w:t>по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цену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локалног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позива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) и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замолите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их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да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вас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повежу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са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Службеником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за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информације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(Information Officer) у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Викторијској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Служби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за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потрошачка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питања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(Consumer Affairs Victoria)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на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1300 55 81 81.</w:t>
      </w:r>
    </w:p>
    <w:p w14:paraId="79DC2DE0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ED8EE54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 xml:space="preserve">Amharic </w:t>
      </w:r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በእንግሊዝኛ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ቋንቋ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ለመረዳት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ችግር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ካለብዎ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የአስተርጓሚ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አገልግሎትን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በስልክ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ቁጥር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በአካባቢ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ስልክ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ጥሪ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ሂሳብ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በመደወል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ለቪክቶሪያ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ደንበኞች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ጉዳይ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ቢሮ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በስልክ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ቁጥር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1300 55 81 81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ደውሎ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ከመረጃ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አቅራቢ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ሠራተኛ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ጋር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እንዲያገናኝዎት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ascii="Nyala" w:eastAsia="DengXian" w:hAnsi="Nyala" w:cs="Nyala"/>
          <w:sz w:val="24"/>
          <w:lang w:val="en-US" w:eastAsia="zh-CN"/>
        </w:rPr>
        <w:t>መጠየቅ</w:t>
      </w:r>
      <w:proofErr w:type="spellEnd"/>
      <w:r w:rsidRPr="0060664C">
        <w:rPr>
          <w:rFonts w:ascii="Nyala" w:eastAsia="DengXian" w:hAnsi="Nyala" w:cs="Nyala"/>
          <w:sz w:val="24"/>
          <w:lang w:val="en-US" w:eastAsia="zh-CN"/>
        </w:rPr>
        <w:t>።</w:t>
      </w:r>
    </w:p>
    <w:p w14:paraId="333BBB0C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15838D7C" w14:textId="77777777" w:rsidR="005F439E" w:rsidRPr="0060664C" w:rsidRDefault="005F439E" w:rsidP="005F439E">
      <w:pPr>
        <w:spacing w:after="0"/>
        <w:rPr>
          <w:rFonts w:eastAsia="DengXian" w:cs="Arial"/>
          <w:b/>
          <w:bCs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Dari</w:t>
      </w:r>
    </w:p>
    <w:p w14:paraId="72D78484" w14:textId="77777777" w:rsidR="005F439E" w:rsidRPr="0060664C" w:rsidRDefault="005F439E" w:rsidP="005F439E">
      <w:pPr>
        <w:bidi/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sz w:val="24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60664C">
        <w:rPr>
          <w:rFonts w:eastAsia="DengXian" w:cs="Arial"/>
          <w:sz w:val="24"/>
          <w:lang w:val="en-US" w:eastAsia="zh-CN"/>
        </w:rPr>
        <w:t xml:space="preserve"> (TIS)</w:t>
      </w:r>
      <w:r w:rsidRPr="0060664C">
        <w:rPr>
          <w:rFonts w:eastAsia="DengXian" w:cs="Arial"/>
          <w:sz w:val="24"/>
          <w:rtl/>
          <w:lang w:val="en-US" w:eastAsia="zh-CN"/>
        </w:rPr>
        <w:t xml:space="preserve">به شماره </w:t>
      </w:r>
      <w:r w:rsidRPr="0060664C">
        <w:rPr>
          <w:rFonts w:eastAsia="DengXian" w:cs="Arial"/>
          <w:sz w:val="24"/>
          <w:lang w:val="en-US" w:eastAsia="zh-CN"/>
        </w:rPr>
        <w:t>450</w:t>
      </w:r>
      <w:r w:rsidRPr="0060664C">
        <w:rPr>
          <w:rFonts w:eastAsia="DengXian" w:cs="Arial"/>
          <w:sz w:val="24"/>
          <w:rtl/>
          <w:lang w:val="en-US" w:eastAsia="zh-CN"/>
        </w:rPr>
        <w:t xml:space="preserve"> </w:t>
      </w:r>
      <w:r w:rsidRPr="0060664C">
        <w:rPr>
          <w:rFonts w:eastAsia="DengXian" w:cs="Arial"/>
          <w:sz w:val="24"/>
          <w:lang w:val="en-US" w:eastAsia="zh-CN"/>
        </w:rPr>
        <w:t>131</w:t>
      </w:r>
      <w:r w:rsidRPr="0060664C">
        <w:rPr>
          <w:rFonts w:eastAsia="DengXian" w:cs="Arial"/>
          <w:sz w:val="24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60664C">
        <w:rPr>
          <w:rFonts w:eastAsia="DengXian" w:cs="Arial"/>
          <w:sz w:val="24"/>
          <w:lang w:val="en-US" w:eastAsia="zh-CN"/>
        </w:rPr>
        <w:t>1300 55 81 81</w:t>
      </w:r>
      <w:r w:rsidRPr="0060664C">
        <w:rPr>
          <w:rFonts w:eastAsia="DengXian" w:cs="Arial"/>
          <w:sz w:val="24"/>
          <w:rtl/>
          <w:lang w:val="en-US" w:eastAsia="zh-CN"/>
        </w:rPr>
        <w:t xml:space="preserve"> ارتباط دهد</w:t>
      </w:r>
      <w:r w:rsidRPr="0060664C">
        <w:rPr>
          <w:rFonts w:eastAsia="DengXian" w:cs="Arial"/>
          <w:sz w:val="24"/>
          <w:lang w:val="en-US" w:eastAsia="zh-CN"/>
        </w:rPr>
        <w:t>.</w:t>
      </w:r>
    </w:p>
    <w:p w14:paraId="5103BE2E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17A3B8DD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Croatian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Ako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nerazumijete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dovoljno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engleski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nazovite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Službu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tumača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prevoditelja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131 450 (po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cijeni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mjesnog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poziva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zamolite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da vas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spoje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s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djelatnikom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za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obavijesti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u Consumer Affairs Victoria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1300 55 81 81.</w:t>
      </w:r>
    </w:p>
    <w:p w14:paraId="7EF7BB11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0D071A4" w14:textId="77777777" w:rsidR="005F439E" w:rsidRPr="0060664C" w:rsidRDefault="005F439E" w:rsidP="005F439E">
      <w:pPr>
        <w:spacing w:after="0"/>
        <w:rPr>
          <w:rFonts w:eastAsia="DengXian" w:cs="Arial"/>
          <w:sz w:val="24"/>
          <w:lang w:val="en-US" w:eastAsia="zh-CN"/>
        </w:rPr>
      </w:pPr>
      <w:r w:rsidRPr="0060664C">
        <w:rPr>
          <w:rFonts w:eastAsia="DengXian" w:cs="Arial"/>
          <w:b/>
          <w:bCs/>
          <w:sz w:val="24"/>
          <w:lang w:val="en-US" w:eastAsia="zh-CN"/>
        </w:rPr>
        <w:t>Greek</w:t>
      </w:r>
      <w:r w:rsidRPr="0060664C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Αν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έχετε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δυσκολίες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στην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κατα</w:t>
      </w:r>
      <w:proofErr w:type="spellStart"/>
      <w:r w:rsidRPr="0060664C">
        <w:rPr>
          <w:rFonts w:eastAsia="DengXian" w:cs="Arial"/>
          <w:sz w:val="24"/>
          <w:lang w:val="en-US" w:eastAsia="zh-CN"/>
        </w:rPr>
        <w:t>νόηση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της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α</w:t>
      </w:r>
      <w:proofErr w:type="spellStart"/>
      <w:r w:rsidRPr="0060664C">
        <w:rPr>
          <w:rFonts w:eastAsia="DengXian" w:cs="Arial"/>
          <w:sz w:val="24"/>
          <w:lang w:val="en-US" w:eastAsia="zh-CN"/>
        </w:rPr>
        <w:t>γγλικής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γλώσσ</w:t>
      </w:r>
      <w:proofErr w:type="spellEnd"/>
      <w:r w:rsidRPr="0060664C">
        <w:rPr>
          <w:rFonts w:eastAsia="DengXian" w:cs="Arial"/>
          <w:sz w:val="24"/>
          <w:lang w:val="en-US" w:eastAsia="zh-CN"/>
        </w:rPr>
        <w:t>ας, επ</w:t>
      </w:r>
      <w:proofErr w:type="spellStart"/>
      <w:r w:rsidRPr="0060664C">
        <w:rPr>
          <w:rFonts w:eastAsia="DengXian" w:cs="Arial"/>
          <w:sz w:val="24"/>
          <w:lang w:val="en-US" w:eastAsia="zh-CN"/>
        </w:rPr>
        <w:t>ικοινωνήστε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με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την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Υπ</w:t>
      </w:r>
      <w:proofErr w:type="spellStart"/>
      <w:r w:rsidRPr="0060664C">
        <w:rPr>
          <w:rFonts w:eastAsia="DengXian" w:cs="Arial"/>
          <w:sz w:val="24"/>
          <w:lang w:val="en-US" w:eastAsia="zh-CN"/>
        </w:rPr>
        <w:t>ηρεσί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α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Μετάφρ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ασης και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Διερμηνεί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ας (ΤΙS)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στο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60664C">
        <w:rPr>
          <w:rFonts w:eastAsia="DengXian" w:cs="Arial"/>
          <w:sz w:val="24"/>
          <w:lang w:val="en-US" w:eastAsia="zh-CN"/>
        </w:rPr>
        <w:t>με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το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κόστος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μι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ας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το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πικής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κλήσης</w:t>
      </w:r>
      <w:proofErr w:type="spellEnd"/>
      <w:r w:rsidRPr="0060664C">
        <w:rPr>
          <w:rFonts w:eastAsia="DengXian" w:cs="Arial"/>
          <w:sz w:val="24"/>
          <w:lang w:val="en-US" w:eastAsia="zh-CN"/>
        </w:rPr>
        <w:t>) και </w:t>
      </w:r>
      <w:proofErr w:type="spellStart"/>
      <w:r w:rsidRPr="0060664C">
        <w:rPr>
          <w:rFonts w:eastAsia="DengXian" w:cs="Arial"/>
          <w:sz w:val="24"/>
          <w:lang w:val="en-US" w:eastAsia="zh-CN"/>
        </w:rPr>
        <w:t>ζητήστε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να σας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συνδέσουν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με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έν</w:t>
      </w:r>
      <w:proofErr w:type="spellEnd"/>
      <w:r w:rsidRPr="0060664C">
        <w:rPr>
          <w:rFonts w:eastAsia="DengXian" w:cs="Arial"/>
          <w:sz w:val="24"/>
          <w:lang w:val="en-US" w:eastAsia="zh-CN"/>
        </w:rPr>
        <w:t>αν Υπ</w:t>
      </w:r>
      <w:proofErr w:type="spellStart"/>
      <w:r w:rsidRPr="0060664C">
        <w:rPr>
          <w:rFonts w:eastAsia="DengXian" w:cs="Arial"/>
          <w:sz w:val="24"/>
          <w:lang w:val="en-US" w:eastAsia="zh-CN"/>
        </w:rPr>
        <w:t>άλληλο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Πληροφοριών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στην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Υπ</w:t>
      </w:r>
      <w:proofErr w:type="spellStart"/>
      <w:r w:rsidRPr="0060664C">
        <w:rPr>
          <w:rFonts w:eastAsia="DengXian" w:cs="Arial"/>
          <w:sz w:val="24"/>
          <w:lang w:val="en-US" w:eastAsia="zh-CN"/>
        </w:rPr>
        <w:t>ηρεσί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α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Προστ</w:t>
      </w:r>
      <w:proofErr w:type="spellEnd"/>
      <w:r w:rsidRPr="0060664C">
        <w:rPr>
          <w:rFonts w:eastAsia="DengXian" w:cs="Arial"/>
          <w:sz w:val="24"/>
          <w:lang w:val="en-US" w:eastAsia="zh-CN"/>
        </w:rPr>
        <w:t>ασίας Κατανα</w:t>
      </w:r>
      <w:proofErr w:type="spellStart"/>
      <w:r w:rsidRPr="0060664C">
        <w:rPr>
          <w:rFonts w:eastAsia="DengXian" w:cs="Arial"/>
          <w:sz w:val="24"/>
          <w:lang w:val="en-US" w:eastAsia="zh-CN"/>
        </w:rPr>
        <w:t>λωτών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Βικτώρι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ας (Consumer Affairs Victoria) </w:t>
      </w:r>
      <w:proofErr w:type="spellStart"/>
      <w:r w:rsidRPr="0060664C">
        <w:rPr>
          <w:rFonts w:eastAsia="DengXian" w:cs="Arial"/>
          <w:sz w:val="24"/>
          <w:lang w:val="en-US" w:eastAsia="zh-CN"/>
        </w:rPr>
        <w:t>στον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α</w:t>
      </w:r>
      <w:proofErr w:type="spellStart"/>
      <w:r w:rsidRPr="0060664C">
        <w:rPr>
          <w:rFonts w:eastAsia="DengXian" w:cs="Arial"/>
          <w:sz w:val="24"/>
          <w:lang w:val="en-US" w:eastAsia="zh-CN"/>
        </w:rPr>
        <w:t>ριθμό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1300 55 81 81.</w:t>
      </w:r>
    </w:p>
    <w:p w14:paraId="57A45ACC" w14:textId="77777777" w:rsidR="005F439E" w:rsidRPr="0060664C" w:rsidRDefault="005F439E" w:rsidP="005F439E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573C231E" w14:textId="77777777" w:rsidR="005F439E" w:rsidRDefault="005F439E" w:rsidP="005F439E">
      <w:pPr>
        <w:spacing w:after="160" w:line="259" w:lineRule="auto"/>
      </w:pPr>
      <w:r w:rsidRPr="0060664C">
        <w:rPr>
          <w:rFonts w:eastAsia="DengXian" w:cs="Arial"/>
          <w:b/>
          <w:bCs/>
          <w:sz w:val="24"/>
          <w:lang w:val="en-US" w:eastAsia="zh-CN"/>
        </w:rPr>
        <w:t>Italian</w:t>
      </w:r>
      <w:r w:rsidRPr="0060664C">
        <w:rPr>
          <w:rFonts w:eastAsia="DengXian" w:cs="Arial"/>
          <w:sz w:val="24"/>
          <w:lang w:val="en-US" w:eastAsia="zh-CN"/>
        </w:rPr>
        <w:t xml:space="preserve">  Se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avete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difficoltà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comprendere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l’inglese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contattate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il </w:t>
      </w:r>
      <w:proofErr w:type="spellStart"/>
      <w:r w:rsidRPr="0060664C">
        <w:rPr>
          <w:rFonts w:eastAsia="DengXian" w:cs="Arial"/>
          <w:sz w:val="24"/>
          <w:lang w:val="en-US" w:eastAsia="zh-CN"/>
        </w:rPr>
        <w:t>servizio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interpreti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e </w:t>
      </w:r>
      <w:proofErr w:type="spellStart"/>
      <w:r w:rsidRPr="0060664C">
        <w:rPr>
          <w:rFonts w:eastAsia="DengXian" w:cs="Arial"/>
          <w:sz w:val="24"/>
          <w:lang w:val="en-US" w:eastAsia="zh-CN"/>
        </w:rPr>
        <w:t>traduttori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cioè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il Translating and Interpreting Service (TIS) al 131 450 (per il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costo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di una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chiamata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locale), e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chiedete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di </w:t>
      </w:r>
      <w:proofErr w:type="spellStart"/>
      <w:r w:rsidRPr="0060664C">
        <w:rPr>
          <w:rFonts w:eastAsia="DengXian" w:cs="Arial"/>
          <w:sz w:val="24"/>
          <w:lang w:val="en-US" w:eastAsia="zh-CN"/>
        </w:rPr>
        <w:t>essee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messi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in </w:t>
      </w:r>
      <w:proofErr w:type="spellStart"/>
      <w:r w:rsidRPr="0060664C">
        <w:rPr>
          <w:rFonts w:eastAsia="DengXian" w:cs="Arial"/>
          <w:sz w:val="24"/>
          <w:lang w:val="en-US" w:eastAsia="zh-CN"/>
        </w:rPr>
        <w:t>comunicazione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con un </w:t>
      </w:r>
      <w:proofErr w:type="spellStart"/>
      <w:r w:rsidRPr="0060664C">
        <w:rPr>
          <w:rFonts w:eastAsia="DengXian" w:cs="Arial"/>
          <w:sz w:val="24"/>
          <w:lang w:val="en-US" w:eastAsia="zh-CN"/>
        </w:rPr>
        <w:t>operatore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60664C">
        <w:rPr>
          <w:rFonts w:eastAsia="DengXian" w:cs="Arial"/>
          <w:sz w:val="24"/>
          <w:lang w:val="en-US" w:eastAsia="zh-CN"/>
        </w:rPr>
        <w:t>addetto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alle </w:t>
      </w:r>
      <w:proofErr w:type="spellStart"/>
      <w:r w:rsidRPr="0060664C">
        <w:rPr>
          <w:rFonts w:eastAsia="DengXian" w:cs="Arial"/>
          <w:sz w:val="24"/>
          <w:lang w:val="en-US" w:eastAsia="zh-CN"/>
        </w:rPr>
        <w:t>informazioni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del </w:t>
      </w:r>
      <w:proofErr w:type="spellStart"/>
      <w:r w:rsidRPr="0060664C">
        <w:rPr>
          <w:rFonts w:eastAsia="DengXian" w:cs="Arial"/>
          <w:sz w:val="24"/>
          <w:lang w:val="en-US" w:eastAsia="zh-CN"/>
        </w:rPr>
        <w:t>dipartimento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“Consumer Affairs Victoria” al </w:t>
      </w:r>
      <w:proofErr w:type="spellStart"/>
      <w:r w:rsidRPr="0060664C">
        <w:rPr>
          <w:rFonts w:eastAsia="DengXian" w:cs="Arial"/>
          <w:sz w:val="24"/>
          <w:lang w:val="en-US" w:eastAsia="zh-CN"/>
        </w:rPr>
        <w:t>numero</w:t>
      </w:r>
      <w:proofErr w:type="spellEnd"/>
      <w:r w:rsidRPr="0060664C">
        <w:rPr>
          <w:rFonts w:eastAsia="DengXian" w:cs="Arial"/>
          <w:sz w:val="24"/>
          <w:lang w:val="en-US" w:eastAsia="zh-CN"/>
        </w:rPr>
        <w:t xml:space="preserve"> 1300 55 81 81</w:t>
      </w:r>
      <w:bookmarkStart w:id="21" w:name="page3"/>
      <w:bookmarkEnd w:id="18"/>
      <w:bookmarkEnd w:id="19"/>
      <w:bookmarkEnd w:id="20"/>
      <w:bookmarkEnd w:id="21"/>
      <w:r>
        <w:rPr>
          <w:rFonts w:eastAsia="DengXian" w:cs="Arial"/>
          <w:sz w:val="24"/>
          <w:lang w:val="en-US" w:eastAsia="zh-CN"/>
        </w:rPr>
        <w:t>.</w:t>
      </w:r>
    </w:p>
    <w:bookmarkEnd w:id="16"/>
    <w:bookmarkEnd w:id="17"/>
    <w:p w14:paraId="64932ABC" w14:textId="391C277E" w:rsidR="008E29A2" w:rsidRDefault="008E29A2">
      <w:pPr>
        <w:spacing w:after="160" w:line="259" w:lineRule="auto"/>
        <w:rPr>
          <w:rStyle w:val="Hyperlink"/>
          <w:rFonts w:eastAsia="Times" w:cs="Times New Roman"/>
          <w:b/>
          <w:sz w:val="20"/>
          <w:szCs w:val="20"/>
          <w:lang w:eastAsia="en-AU"/>
        </w:rPr>
      </w:pPr>
    </w:p>
    <w:sectPr w:rsidR="008E29A2" w:rsidSect="00320259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D3994" w14:textId="77777777" w:rsidR="00997832" w:rsidRDefault="00997832" w:rsidP="00577F04">
      <w:pPr>
        <w:spacing w:after="0" w:line="240" w:lineRule="auto"/>
      </w:pPr>
      <w:r>
        <w:separator/>
      </w:r>
    </w:p>
  </w:endnote>
  <w:endnote w:type="continuationSeparator" w:id="0">
    <w:p w14:paraId="0C3F910F" w14:textId="77777777" w:rsidR="00997832" w:rsidRDefault="00997832" w:rsidP="00577F04">
      <w:pPr>
        <w:spacing w:after="0" w:line="240" w:lineRule="auto"/>
      </w:pPr>
      <w:r>
        <w:continuationSeparator/>
      </w:r>
    </w:p>
  </w:endnote>
  <w:endnote w:type="continuationNotice" w:id="1">
    <w:p w14:paraId="60834FA9" w14:textId="77777777" w:rsidR="00997832" w:rsidRDefault="00997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E2B05" w14:textId="77777777" w:rsidR="00997832" w:rsidRDefault="00997832" w:rsidP="00577F04">
      <w:pPr>
        <w:spacing w:after="0" w:line="240" w:lineRule="auto"/>
      </w:pPr>
      <w:r>
        <w:separator/>
      </w:r>
    </w:p>
  </w:footnote>
  <w:footnote w:type="continuationSeparator" w:id="0">
    <w:p w14:paraId="22E12B40" w14:textId="77777777" w:rsidR="00997832" w:rsidRDefault="00997832" w:rsidP="00577F04">
      <w:pPr>
        <w:spacing w:after="0" w:line="240" w:lineRule="auto"/>
      </w:pPr>
      <w:r>
        <w:continuationSeparator/>
      </w:r>
    </w:p>
  </w:footnote>
  <w:footnote w:type="continuationNotice" w:id="1">
    <w:p w14:paraId="7AF19AC0" w14:textId="77777777" w:rsidR="00997832" w:rsidRDefault="00997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543DEE"/>
    <w:multiLevelType w:val="hybridMultilevel"/>
    <w:tmpl w:val="94868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12F99"/>
    <w:multiLevelType w:val="hybridMultilevel"/>
    <w:tmpl w:val="A8A8E1EE"/>
    <w:lvl w:ilvl="0" w:tplc="7A5ED4A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2F1D"/>
    <w:multiLevelType w:val="hybridMultilevel"/>
    <w:tmpl w:val="9A38D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89639E"/>
    <w:multiLevelType w:val="hybridMultilevel"/>
    <w:tmpl w:val="30DA7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7D21"/>
    <w:multiLevelType w:val="hybridMultilevel"/>
    <w:tmpl w:val="41B07CAC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2" w:tplc="299C8AF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7" w15:restartNumberingAfterBreak="0">
    <w:nsid w:val="4CA62F6A"/>
    <w:multiLevelType w:val="hybridMultilevel"/>
    <w:tmpl w:val="7B46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33370"/>
    <w:multiLevelType w:val="hybridMultilevel"/>
    <w:tmpl w:val="FEC6BF86"/>
    <w:lvl w:ilvl="0" w:tplc="09A8D01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3926"/>
    <w:multiLevelType w:val="hybridMultilevel"/>
    <w:tmpl w:val="36C48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pStyle w:val="ListNumberAlpha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75734"/>
    <w:multiLevelType w:val="hybridMultilevel"/>
    <w:tmpl w:val="E116BF22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299C8AFA">
      <w:start w:val="1"/>
      <w:numFmt w:val="bullet"/>
      <w:pStyle w:val="BulletList1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6A12"/>
    <w:rsid w:val="00015EAE"/>
    <w:rsid w:val="00017426"/>
    <w:rsid w:val="00023DFB"/>
    <w:rsid w:val="000258D4"/>
    <w:rsid w:val="00026158"/>
    <w:rsid w:val="00031FE5"/>
    <w:rsid w:val="00042445"/>
    <w:rsid w:val="00045127"/>
    <w:rsid w:val="000531FB"/>
    <w:rsid w:val="000554FA"/>
    <w:rsid w:val="00055EEE"/>
    <w:rsid w:val="0005735C"/>
    <w:rsid w:val="0006048E"/>
    <w:rsid w:val="00060DC9"/>
    <w:rsid w:val="00064F19"/>
    <w:rsid w:val="00067AE6"/>
    <w:rsid w:val="00067C45"/>
    <w:rsid w:val="0007304B"/>
    <w:rsid w:val="00073460"/>
    <w:rsid w:val="00074377"/>
    <w:rsid w:val="00074D22"/>
    <w:rsid w:val="00075F96"/>
    <w:rsid w:val="00080ABA"/>
    <w:rsid w:val="000825FF"/>
    <w:rsid w:val="0008369B"/>
    <w:rsid w:val="0008787B"/>
    <w:rsid w:val="00095156"/>
    <w:rsid w:val="000965DB"/>
    <w:rsid w:val="00097790"/>
    <w:rsid w:val="000A0B85"/>
    <w:rsid w:val="000A38FF"/>
    <w:rsid w:val="000B2BC0"/>
    <w:rsid w:val="000B68B8"/>
    <w:rsid w:val="000B6ABD"/>
    <w:rsid w:val="000C7C31"/>
    <w:rsid w:val="000D7225"/>
    <w:rsid w:val="000E547D"/>
    <w:rsid w:val="000E6064"/>
    <w:rsid w:val="000F2BBF"/>
    <w:rsid w:val="000F6712"/>
    <w:rsid w:val="00101B41"/>
    <w:rsid w:val="00101EC7"/>
    <w:rsid w:val="00110F7E"/>
    <w:rsid w:val="00111A72"/>
    <w:rsid w:val="00112B44"/>
    <w:rsid w:val="00114364"/>
    <w:rsid w:val="001153D1"/>
    <w:rsid w:val="001161AC"/>
    <w:rsid w:val="00132D63"/>
    <w:rsid w:val="00134839"/>
    <w:rsid w:val="00137719"/>
    <w:rsid w:val="00141E58"/>
    <w:rsid w:val="00146B50"/>
    <w:rsid w:val="00155ED8"/>
    <w:rsid w:val="00157375"/>
    <w:rsid w:val="00157BE2"/>
    <w:rsid w:val="00163A37"/>
    <w:rsid w:val="0016775B"/>
    <w:rsid w:val="001750AB"/>
    <w:rsid w:val="00181989"/>
    <w:rsid w:val="00181CBA"/>
    <w:rsid w:val="001848BB"/>
    <w:rsid w:val="00184F78"/>
    <w:rsid w:val="001941F9"/>
    <w:rsid w:val="001A0308"/>
    <w:rsid w:val="001A511F"/>
    <w:rsid w:val="001A618B"/>
    <w:rsid w:val="001A7F54"/>
    <w:rsid w:val="001B05D8"/>
    <w:rsid w:val="001B090F"/>
    <w:rsid w:val="001B1944"/>
    <w:rsid w:val="001B4FD7"/>
    <w:rsid w:val="001B5BCF"/>
    <w:rsid w:val="001B6EF8"/>
    <w:rsid w:val="001C34B3"/>
    <w:rsid w:val="001C6A25"/>
    <w:rsid w:val="001E0974"/>
    <w:rsid w:val="001E119B"/>
    <w:rsid w:val="001F3752"/>
    <w:rsid w:val="001F5578"/>
    <w:rsid w:val="002031BB"/>
    <w:rsid w:val="002143D3"/>
    <w:rsid w:val="00221495"/>
    <w:rsid w:val="00226676"/>
    <w:rsid w:val="002271AD"/>
    <w:rsid w:val="00227504"/>
    <w:rsid w:val="00235A37"/>
    <w:rsid w:val="002402BE"/>
    <w:rsid w:val="0024083E"/>
    <w:rsid w:val="00242B62"/>
    <w:rsid w:val="00243E2E"/>
    <w:rsid w:val="002622AF"/>
    <w:rsid w:val="002633E6"/>
    <w:rsid w:val="00266735"/>
    <w:rsid w:val="0026685F"/>
    <w:rsid w:val="00271968"/>
    <w:rsid w:val="002744F3"/>
    <w:rsid w:val="00284BC8"/>
    <w:rsid w:val="00285530"/>
    <w:rsid w:val="00291650"/>
    <w:rsid w:val="00292E30"/>
    <w:rsid w:val="002A070A"/>
    <w:rsid w:val="002A0BD7"/>
    <w:rsid w:val="002A1B5D"/>
    <w:rsid w:val="002A78CC"/>
    <w:rsid w:val="002C2BBC"/>
    <w:rsid w:val="002C5BF6"/>
    <w:rsid w:val="002C7E63"/>
    <w:rsid w:val="002D1561"/>
    <w:rsid w:val="002D5AB0"/>
    <w:rsid w:val="002D75A1"/>
    <w:rsid w:val="002E157B"/>
    <w:rsid w:val="002E3520"/>
    <w:rsid w:val="002E3D7A"/>
    <w:rsid w:val="002E5B40"/>
    <w:rsid w:val="002F0C2D"/>
    <w:rsid w:val="0030073E"/>
    <w:rsid w:val="003040F1"/>
    <w:rsid w:val="003052CF"/>
    <w:rsid w:val="003079D2"/>
    <w:rsid w:val="00310315"/>
    <w:rsid w:val="00310696"/>
    <w:rsid w:val="00311613"/>
    <w:rsid w:val="00311653"/>
    <w:rsid w:val="0031356A"/>
    <w:rsid w:val="00314FB5"/>
    <w:rsid w:val="00317398"/>
    <w:rsid w:val="00320259"/>
    <w:rsid w:val="00341FAC"/>
    <w:rsid w:val="00344A34"/>
    <w:rsid w:val="003623C9"/>
    <w:rsid w:val="00364BC7"/>
    <w:rsid w:val="00364CE4"/>
    <w:rsid w:val="00365054"/>
    <w:rsid w:val="00372290"/>
    <w:rsid w:val="003724B0"/>
    <w:rsid w:val="00375467"/>
    <w:rsid w:val="0037630C"/>
    <w:rsid w:val="00376735"/>
    <w:rsid w:val="00384CA8"/>
    <w:rsid w:val="00386C6D"/>
    <w:rsid w:val="00392B65"/>
    <w:rsid w:val="00395B3A"/>
    <w:rsid w:val="00396751"/>
    <w:rsid w:val="003975B8"/>
    <w:rsid w:val="003A2026"/>
    <w:rsid w:val="003A4B7E"/>
    <w:rsid w:val="003B615C"/>
    <w:rsid w:val="003B6376"/>
    <w:rsid w:val="003C29D7"/>
    <w:rsid w:val="003C6254"/>
    <w:rsid w:val="003C6632"/>
    <w:rsid w:val="003C687E"/>
    <w:rsid w:val="003C6C70"/>
    <w:rsid w:val="003D2A71"/>
    <w:rsid w:val="003F16C0"/>
    <w:rsid w:val="003F1CBB"/>
    <w:rsid w:val="003F2A5B"/>
    <w:rsid w:val="003F3586"/>
    <w:rsid w:val="0040618B"/>
    <w:rsid w:val="004068F7"/>
    <w:rsid w:val="0041212F"/>
    <w:rsid w:val="004163A1"/>
    <w:rsid w:val="004222FC"/>
    <w:rsid w:val="0042569D"/>
    <w:rsid w:val="00425E6E"/>
    <w:rsid w:val="00427898"/>
    <w:rsid w:val="00427E64"/>
    <w:rsid w:val="00434959"/>
    <w:rsid w:val="00435D7F"/>
    <w:rsid w:val="00440500"/>
    <w:rsid w:val="00443E1C"/>
    <w:rsid w:val="00444A75"/>
    <w:rsid w:val="0044568A"/>
    <w:rsid w:val="00453944"/>
    <w:rsid w:val="0046341F"/>
    <w:rsid w:val="00465225"/>
    <w:rsid w:val="00476228"/>
    <w:rsid w:val="004826C3"/>
    <w:rsid w:val="00484C38"/>
    <w:rsid w:val="00494F03"/>
    <w:rsid w:val="00495DFF"/>
    <w:rsid w:val="004A0B9B"/>
    <w:rsid w:val="004A1500"/>
    <w:rsid w:val="004A5D40"/>
    <w:rsid w:val="004C2681"/>
    <w:rsid w:val="004C63AD"/>
    <w:rsid w:val="004E4A57"/>
    <w:rsid w:val="004E5FE0"/>
    <w:rsid w:val="004F068D"/>
    <w:rsid w:val="004F1CC4"/>
    <w:rsid w:val="004F64E7"/>
    <w:rsid w:val="00500521"/>
    <w:rsid w:val="00501B04"/>
    <w:rsid w:val="00503462"/>
    <w:rsid w:val="00505A69"/>
    <w:rsid w:val="00537528"/>
    <w:rsid w:val="00537A5D"/>
    <w:rsid w:val="005402D1"/>
    <w:rsid w:val="00541196"/>
    <w:rsid w:val="0055253A"/>
    <w:rsid w:val="00566C17"/>
    <w:rsid w:val="00566CE7"/>
    <w:rsid w:val="0056789B"/>
    <w:rsid w:val="005752CB"/>
    <w:rsid w:val="00575CA4"/>
    <w:rsid w:val="00577F04"/>
    <w:rsid w:val="00580296"/>
    <w:rsid w:val="00586BCA"/>
    <w:rsid w:val="00592C2C"/>
    <w:rsid w:val="00593D5C"/>
    <w:rsid w:val="005B27C4"/>
    <w:rsid w:val="005B471B"/>
    <w:rsid w:val="005B4F22"/>
    <w:rsid w:val="005B5CF3"/>
    <w:rsid w:val="005C0B12"/>
    <w:rsid w:val="005E30A2"/>
    <w:rsid w:val="005E33A9"/>
    <w:rsid w:val="005F439E"/>
    <w:rsid w:val="005F4845"/>
    <w:rsid w:val="005F7693"/>
    <w:rsid w:val="00603F98"/>
    <w:rsid w:val="0060691E"/>
    <w:rsid w:val="00615083"/>
    <w:rsid w:val="006150A0"/>
    <w:rsid w:val="00621DD8"/>
    <w:rsid w:val="00627500"/>
    <w:rsid w:val="00631AD8"/>
    <w:rsid w:val="006335E4"/>
    <w:rsid w:val="00635CAE"/>
    <w:rsid w:val="00644065"/>
    <w:rsid w:val="00644275"/>
    <w:rsid w:val="00644D3B"/>
    <w:rsid w:val="00644DD1"/>
    <w:rsid w:val="00644E9F"/>
    <w:rsid w:val="00646C5C"/>
    <w:rsid w:val="00646F76"/>
    <w:rsid w:val="00651268"/>
    <w:rsid w:val="0065273B"/>
    <w:rsid w:val="00652B67"/>
    <w:rsid w:val="00656DD6"/>
    <w:rsid w:val="00657422"/>
    <w:rsid w:val="00660F7B"/>
    <w:rsid w:val="006646EF"/>
    <w:rsid w:val="00666AF4"/>
    <w:rsid w:val="00667DF6"/>
    <w:rsid w:val="00672A0C"/>
    <w:rsid w:val="00672C4F"/>
    <w:rsid w:val="006734A5"/>
    <w:rsid w:val="00677012"/>
    <w:rsid w:val="00682556"/>
    <w:rsid w:val="0068597F"/>
    <w:rsid w:val="00697012"/>
    <w:rsid w:val="006A27D1"/>
    <w:rsid w:val="006A4684"/>
    <w:rsid w:val="006A67A1"/>
    <w:rsid w:val="006B505B"/>
    <w:rsid w:val="006B5C93"/>
    <w:rsid w:val="006C2229"/>
    <w:rsid w:val="006C5034"/>
    <w:rsid w:val="006C6B91"/>
    <w:rsid w:val="006D0A75"/>
    <w:rsid w:val="006D40A7"/>
    <w:rsid w:val="006E219F"/>
    <w:rsid w:val="006F0307"/>
    <w:rsid w:val="006F5718"/>
    <w:rsid w:val="0070178F"/>
    <w:rsid w:val="00710D4C"/>
    <w:rsid w:val="00710F15"/>
    <w:rsid w:val="00712EDA"/>
    <w:rsid w:val="00716730"/>
    <w:rsid w:val="00722C5E"/>
    <w:rsid w:val="00726F57"/>
    <w:rsid w:val="0072721F"/>
    <w:rsid w:val="00727742"/>
    <w:rsid w:val="00730E3D"/>
    <w:rsid w:val="007317AE"/>
    <w:rsid w:val="007420C5"/>
    <w:rsid w:val="00742B2A"/>
    <w:rsid w:val="00744058"/>
    <w:rsid w:val="00756F91"/>
    <w:rsid w:val="00765416"/>
    <w:rsid w:val="0077094D"/>
    <w:rsid w:val="007725AD"/>
    <w:rsid w:val="0077561E"/>
    <w:rsid w:val="00783A84"/>
    <w:rsid w:val="0078474C"/>
    <w:rsid w:val="0078482F"/>
    <w:rsid w:val="00785160"/>
    <w:rsid w:val="00794192"/>
    <w:rsid w:val="00797E9D"/>
    <w:rsid w:val="007B0CD8"/>
    <w:rsid w:val="007B13D9"/>
    <w:rsid w:val="007B6047"/>
    <w:rsid w:val="007B7631"/>
    <w:rsid w:val="007C1EEB"/>
    <w:rsid w:val="007C3E19"/>
    <w:rsid w:val="007C532C"/>
    <w:rsid w:val="007D136B"/>
    <w:rsid w:val="007D3546"/>
    <w:rsid w:val="007D74BA"/>
    <w:rsid w:val="007D7924"/>
    <w:rsid w:val="007E11EA"/>
    <w:rsid w:val="007E146B"/>
    <w:rsid w:val="007E58FD"/>
    <w:rsid w:val="007F1EFE"/>
    <w:rsid w:val="007F6E40"/>
    <w:rsid w:val="00801835"/>
    <w:rsid w:val="0080315F"/>
    <w:rsid w:val="0080414B"/>
    <w:rsid w:val="00807690"/>
    <w:rsid w:val="00812224"/>
    <w:rsid w:val="00812873"/>
    <w:rsid w:val="00812EF3"/>
    <w:rsid w:val="00814D08"/>
    <w:rsid w:val="0082592E"/>
    <w:rsid w:val="008267EA"/>
    <w:rsid w:val="008500E1"/>
    <w:rsid w:val="0085420E"/>
    <w:rsid w:val="008553AD"/>
    <w:rsid w:val="008568AC"/>
    <w:rsid w:val="00857C5A"/>
    <w:rsid w:val="00862797"/>
    <w:rsid w:val="00863920"/>
    <w:rsid w:val="00871AC4"/>
    <w:rsid w:val="008733CC"/>
    <w:rsid w:val="008739EE"/>
    <w:rsid w:val="00880BFC"/>
    <w:rsid w:val="008838F6"/>
    <w:rsid w:val="008938C9"/>
    <w:rsid w:val="008A06B2"/>
    <w:rsid w:val="008C0E99"/>
    <w:rsid w:val="008C172A"/>
    <w:rsid w:val="008C4AE6"/>
    <w:rsid w:val="008C67ED"/>
    <w:rsid w:val="008D1EF7"/>
    <w:rsid w:val="008D290C"/>
    <w:rsid w:val="008E29A2"/>
    <w:rsid w:val="008E77FB"/>
    <w:rsid w:val="008F7BF9"/>
    <w:rsid w:val="00902756"/>
    <w:rsid w:val="00903272"/>
    <w:rsid w:val="00903FB2"/>
    <w:rsid w:val="00906880"/>
    <w:rsid w:val="00910F4D"/>
    <w:rsid w:val="009134B5"/>
    <w:rsid w:val="00920A36"/>
    <w:rsid w:val="00921DC9"/>
    <w:rsid w:val="00925D2A"/>
    <w:rsid w:val="009346B7"/>
    <w:rsid w:val="00934B6B"/>
    <w:rsid w:val="009352ED"/>
    <w:rsid w:val="00935D21"/>
    <w:rsid w:val="00945E96"/>
    <w:rsid w:val="0095336C"/>
    <w:rsid w:val="009669B7"/>
    <w:rsid w:val="00967411"/>
    <w:rsid w:val="00970376"/>
    <w:rsid w:val="009722B6"/>
    <w:rsid w:val="00977CAC"/>
    <w:rsid w:val="0098282E"/>
    <w:rsid w:val="00983DEE"/>
    <w:rsid w:val="0098405E"/>
    <w:rsid w:val="00997832"/>
    <w:rsid w:val="009B2632"/>
    <w:rsid w:val="009B2C45"/>
    <w:rsid w:val="009B60EF"/>
    <w:rsid w:val="009C233D"/>
    <w:rsid w:val="009C557A"/>
    <w:rsid w:val="009D1780"/>
    <w:rsid w:val="009D6A31"/>
    <w:rsid w:val="009D79F9"/>
    <w:rsid w:val="009F3BB8"/>
    <w:rsid w:val="009F3FBA"/>
    <w:rsid w:val="009F443D"/>
    <w:rsid w:val="00A02928"/>
    <w:rsid w:val="00A031CE"/>
    <w:rsid w:val="00A0339C"/>
    <w:rsid w:val="00A076F9"/>
    <w:rsid w:val="00A07CDC"/>
    <w:rsid w:val="00A161E5"/>
    <w:rsid w:val="00A20E80"/>
    <w:rsid w:val="00A233D9"/>
    <w:rsid w:val="00A3497D"/>
    <w:rsid w:val="00A368AA"/>
    <w:rsid w:val="00A374EC"/>
    <w:rsid w:val="00A37B58"/>
    <w:rsid w:val="00A53D0C"/>
    <w:rsid w:val="00A6380C"/>
    <w:rsid w:val="00A66693"/>
    <w:rsid w:val="00A71326"/>
    <w:rsid w:val="00A76E72"/>
    <w:rsid w:val="00A81EC6"/>
    <w:rsid w:val="00A8582B"/>
    <w:rsid w:val="00A879B8"/>
    <w:rsid w:val="00A92034"/>
    <w:rsid w:val="00AA5EB1"/>
    <w:rsid w:val="00AA61BB"/>
    <w:rsid w:val="00AA74CF"/>
    <w:rsid w:val="00AB020D"/>
    <w:rsid w:val="00AD0BC3"/>
    <w:rsid w:val="00AD7C50"/>
    <w:rsid w:val="00AE29B3"/>
    <w:rsid w:val="00AE401E"/>
    <w:rsid w:val="00AE66BB"/>
    <w:rsid w:val="00AE74E6"/>
    <w:rsid w:val="00AE7999"/>
    <w:rsid w:val="00B02C89"/>
    <w:rsid w:val="00B068C0"/>
    <w:rsid w:val="00B13F4D"/>
    <w:rsid w:val="00B15B84"/>
    <w:rsid w:val="00B16E11"/>
    <w:rsid w:val="00B2246E"/>
    <w:rsid w:val="00B23EF3"/>
    <w:rsid w:val="00B3149A"/>
    <w:rsid w:val="00B32D6A"/>
    <w:rsid w:val="00B51270"/>
    <w:rsid w:val="00B53113"/>
    <w:rsid w:val="00B54825"/>
    <w:rsid w:val="00B55A14"/>
    <w:rsid w:val="00B7093A"/>
    <w:rsid w:val="00B71F13"/>
    <w:rsid w:val="00B741AD"/>
    <w:rsid w:val="00B81D89"/>
    <w:rsid w:val="00B8259D"/>
    <w:rsid w:val="00B873B1"/>
    <w:rsid w:val="00B92437"/>
    <w:rsid w:val="00B9291C"/>
    <w:rsid w:val="00B94BD2"/>
    <w:rsid w:val="00BA447D"/>
    <w:rsid w:val="00BC15B6"/>
    <w:rsid w:val="00BC1C41"/>
    <w:rsid w:val="00BC586D"/>
    <w:rsid w:val="00BD4B0D"/>
    <w:rsid w:val="00BD7ACA"/>
    <w:rsid w:val="00BE03AC"/>
    <w:rsid w:val="00BE13F1"/>
    <w:rsid w:val="00BE2746"/>
    <w:rsid w:val="00BF05F1"/>
    <w:rsid w:val="00BF2AFE"/>
    <w:rsid w:val="00BF4122"/>
    <w:rsid w:val="00C02C79"/>
    <w:rsid w:val="00C056E8"/>
    <w:rsid w:val="00C10E8D"/>
    <w:rsid w:val="00C11DE7"/>
    <w:rsid w:val="00C12863"/>
    <w:rsid w:val="00C12DA7"/>
    <w:rsid w:val="00C159C4"/>
    <w:rsid w:val="00C15FCA"/>
    <w:rsid w:val="00C17F39"/>
    <w:rsid w:val="00C21077"/>
    <w:rsid w:val="00C249F1"/>
    <w:rsid w:val="00C251AC"/>
    <w:rsid w:val="00C26D6A"/>
    <w:rsid w:val="00C30A9A"/>
    <w:rsid w:val="00C37A08"/>
    <w:rsid w:val="00C41520"/>
    <w:rsid w:val="00C45223"/>
    <w:rsid w:val="00C46190"/>
    <w:rsid w:val="00C563E1"/>
    <w:rsid w:val="00C63577"/>
    <w:rsid w:val="00C64074"/>
    <w:rsid w:val="00C6599F"/>
    <w:rsid w:val="00C67C08"/>
    <w:rsid w:val="00C71B86"/>
    <w:rsid w:val="00C7323B"/>
    <w:rsid w:val="00C74377"/>
    <w:rsid w:val="00C75021"/>
    <w:rsid w:val="00C8219B"/>
    <w:rsid w:val="00C8572A"/>
    <w:rsid w:val="00C864A1"/>
    <w:rsid w:val="00C87B19"/>
    <w:rsid w:val="00C90191"/>
    <w:rsid w:val="00C90667"/>
    <w:rsid w:val="00C94302"/>
    <w:rsid w:val="00C951CD"/>
    <w:rsid w:val="00CA0A35"/>
    <w:rsid w:val="00CA4689"/>
    <w:rsid w:val="00CB0426"/>
    <w:rsid w:val="00CB11DA"/>
    <w:rsid w:val="00CC2067"/>
    <w:rsid w:val="00CD5F75"/>
    <w:rsid w:val="00CD79FA"/>
    <w:rsid w:val="00CF2986"/>
    <w:rsid w:val="00CF33CE"/>
    <w:rsid w:val="00CF6718"/>
    <w:rsid w:val="00D00150"/>
    <w:rsid w:val="00D0349E"/>
    <w:rsid w:val="00D132AE"/>
    <w:rsid w:val="00D147C6"/>
    <w:rsid w:val="00D21070"/>
    <w:rsid w:val="00D30654"/>
    <w:rsid w:val="00D35436"/>
    <w:rsid w:val="00D367B7"/>
    <w:rsid w:val="00D4065C"/>
    <w:rsid w:val="00D52B13"/>
    <w:rsid w:val="00D57172"/>
    <w:rsid w:val="00D6179B"/>
    <w:rsid w:val="00D62358"/>
    <w:rsid w:val="00D6341E"/>
    <w:rsid w:val="00D71108"/>
    <w:rsid w:val="00D75512"/>
    <w:rsid w:val="00D80260"/>
    <w:rsid w:val="00D80677"/>
    <w:rsid w:val="00D82C25"/>
    <w:rsid w:val="00D82F1F"/>
    <w:rsid w:val="00D94FA1"/>
    <w:rsid w:val="00DA2252"/>
    <w:rsid w:val="00DB6709"/>
    <w:rsid w:val="00DC0B55"/>
    <w:rsid w:val="00DC3622"/>
    <w:rsid w:val="00DC3739"/>
    <w:rsid w:val="00DC75E1"/>
    <w:rsid w:val="00DD1FDC"/>
    <w:rsid w:val="00DE02F5"/>
    <w:rsid w:val="00DE488B"/>
    <w:rsid w:val="00DF19C5"/>
    <w:rsid w:val="00E021DE"/>
    <w:rsid w:val="00E023CD"/>
    <w:rsid w:val="00E1090A"/>
    <w:rsid w:val="00E12586"/>
    <w:rsid w:val="00E13A08"/>
    <w:rsid w:val="00E154D8"/>
    <w:rsid w:val="00E1568E"/>
    <w:rsid w:val="00E16C97"/>
    <w:rsid w:val="00E179D9"/>
    <w:rsid w:val="00E2127F"/>
    <w:rsid w:val="00E24E27"/>
    <w:rsid w:val="00E34CE0"/>
    <w:rsid w:val="00E407A9"/>
    <w:rsid w:val="00E45E4E"/>
    <w:rsid w:val="00E52F45"/>
    <w:rsid w:val="00E5630C"/>
    <w:rsid w:val="00E576A9"/>
    <w:rsid w:val="00E64B0C"/>
    <w:rsid w:val="00E67A2B"/>
    <w:rsid w:val="00E67B5B"/>
    <w:rsid w:val="00E72E01"/>
    <w:rsid w:val="00E74259"/>
    <w:rsid w:val="00E7556E"/>
    <w:rsid w:val="00E759FE"/>
    <w:rsid w:val="00E8038F"/>
    <w:rsid w:val="00E91BC2"/>
    <w:rsid w:val="00E97437"/>
    <w:rsid w:val="00EA0BD6"/>
    <w:rsid w:val="00EA6742"/>
    <w:rsid w:val="00EA6772"/>
    <w:rsid w:val="00EB4E46"/>
    <w:rsid w:val="00EB6A44"/>
    <w:rsid w:val="00EC0848"/>
    <w:rsid w:val="00EC0ADE"/>
    <w:rsid w:val="00EC1092"/>
    <w:rsid w:val="00ED1491"/>
    <w:rsid w:val="00ED42B9"/>
    <w:rsid w:val="00ED7754"/>
    <w:rsid w:val="00EE0E55"/>
    <w:rsid w:val="00EE5CB4"/>
    <w:rsid w:val="00EF2117"/>
    <w:rsid w:val="00EF4D56"/>
    <w:rsid w:val="00EF6A2D"/>
    <w:rsid w:val="00F01271"/>
    <w:rsid w:val="00F01FA3"/>
    <w:rsid w:val="00F044F2"/>
    <w:rsid w:val="00F13481"/>
    <w:rsid w:val="00F1360D"/>
    <w:rsid w:val="00F13DC3"/>
    <w:rsid w:val="00F13E52"/>
    <w:rsid w:val="00F1531D"/>
    <w:rsid w:val="00F154A8"/>
    <w:rsid w:val="00F17B33"/>
    <w:rsid w:val="00F20264"/>
    <w:rsid w:val="00F30759"/>
    <w:rsid w:val="00F36D2C"/>
    <w:rsid w:val="00F413F0"/>
    <w:rsid w:val="00F4234A"/>
    <w:rsid w:val="00F44228"/>
    <w:rsid w:val="00F45B42"/>
    <w:rsid w:val="00F51B91"/>
    <w:rsid w:val="00F52017"/>
    <w:rsid w:val="00F54961"/>
    <w:rsid w:val="00F56D6E"/>
    <w:rsid w:val="00F63CF2"/>
    <w:rsid w:val="00F74195"/>
    <w:rsid w:val="00F742E3"/>
    <w:rsid w:val="00F765CD"/>
    <w:rsid w:val="00F77B8A"/>
    <w:rsid w:val="00F804B9"/>
    <w:rsid w:val="00F80F28"/>
    <w:rsid w:val="00FA5D14"/>
    <w:rsid w:val="00FB0E6C"/>
    <w:rsid w:val="00FB1A98"/>
    <w:rsid w:val="00FC15B3"/>
    <w:rsid w:val="00FD59D3"/>
    <w:rsid w:val="00FF2B05"/>
    <w:rsid w:val="00FF3505"/>
    <w:rsid w:val="00FF35B1"/>
    <w:rsid w:val="00FF4B51"/>
    <w:rsid w:val="01980725"/>
    <w:rsid w:val="0D3310A3"/>
    <w:rsid w:val="12073463"/>
    <w:rsid w:val="1935C6F5"/>
    <w:rsid w:val="1CA8B33B"/>
    <w:rsid w:val="3A63B028"/>
    <w:rsid w:val="3E03ABE5"/>
    <w:rsid w:val="48269B63"/>
    <w:rsid w:val="4912D74F"/>
    <w:rsid w:val="4E9E5071"/>
    <w:rsid w:val="51DEFE3D"/>
    <w:rsid w:val="53989C2E"/>
    <w:rsid w:val="5B594B45"/>
    <w:rsid w:val="5CAF5559"/>
    <w:rsid w:val="690BED8E"/>
    <w:rsid w:val="7931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3E372D"/>
  <w15:docId w15:val="{21618673-A107-4545-B584-A573457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3D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443E1C"/>
    <w:pPr>
      <w:keepNext/>
      <w:tabs>
        <w:tab w:val="left" w:pos="4678"/>
      </w:tabs>
      <w:spacing w:before="360" w:after="20" w:line="240" w:lineRule="auto"/>
      <w:jc w:val="both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4E9F"/>
    <w:pPr>
      <w:keepLines/>
      <w:spacing w:before="240" w:after="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A5D40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A5D40"/>
    <w:rPr>
      <w:rFonts w:ascii="Arial" w:eastAsiaTheme="majorEastAsia" w:hAnsi="Arial" w:cstheme="majorBidi"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443E1C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D3546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D3546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317398"/>
    <w:pPr>
      <w:numPr>
        <w:ilvl w:val="2"/>
        <w:numId w:val="6"/>
      </w:numPr>
      <w:tabs>
        <w:tab w:val="clear" w:pos="851"/>
        <w:tab w:val="left" w:pos="760"/>
      </w:tabs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967411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111A72"/>
    <w:pPr>
      <w:tabs>
        <w:tab w:val="clear" w:pos="340"/>
        <w:tab w:val="left" w:pos="284"/>
        <w:tab w:val="left" w:pos="4830"/>
      </w:tabs>
      <w:spacing w:before="120"/>
    </w:pPr>
    <w:rPr>
      <w:b/>
      <w:szCs w:val="20"/>
    </w:rPr>
  </w:style>
  <w:style w:type="paragraph" w:customStyle="1" w:styleId="Textfill">
    <w:name w:val="Text fill"/>
    <w:basedOn w:val="Normal"/>
    <w:qFormat/>
    <w:rsid w:val="00F36D2C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75CA4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2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0A0B85"/>
    <w:pPr>
      <w:numPr>
        <w:numId w:val="10"/>
      </w:numPr>
      <w:suppressAutoHyphens/>
      <w:spacing w:before="60" w:after="60" w:line="240" w:lineRule="auto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0A0B85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4E9F"/>
    <w:rPr>
      <w:rFonts w:ascii="Arial" w:eastAsiaTheme="majorEastAsia" w:hAnsi="Arial" w:cstheme="majorBidi"/>
      <w:b/>
      <w:color w:val="0072CE"/>
      <w:sz w:val="24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4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right" w:pos="9071"/>
      </w:tabs>
      <w:spacing w:before="240" w:after="0" w:line="240" w:lineRule="auto"/>
    </w:pPr>
    <w:rPr>
      <w:rFonts w:ascii="Segoe UI" w:hAnsi="Segoe UI" w:cs="Segoe U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Segoe UI" w:hAnsi="Segoe UI" w:cs="Segoe UI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ED1491"/>
    <w:pPr>
      <w:spacing w:after="40"/>
      <w:ind w:left="680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table" w:customStyle="1" w:styleId="PlainTable41">
    <w:name w:val="Plain Table 41"/>
    <w:basedOn w:val="TableNormal"/>
    <w:uiPriority w:val="44"/>
    <w:rsid w:val="00672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text">
    <w:name w:val="Paragraph text"/>
    <w:basedOn w:val="Caption2"/>
    <w:qFormat/>
    <w:rsid w:val="009D1780"/>
    <w:pPr>
      <w:spacing w:before="100" w:line="240" w:lineRule="auto"/>
    </w:pPr>
    <w:rPr>
      <w:lang w:val="en-US"/>
    </w:rPr>
  </w:style>
  <w:style w:type="paragraph" w:customStyle="1" w:styleId="Partstyle">
    <w:name w:val="Part style"/>
    <w:basedOn w:val="Heading1"/>
    <w:qFormat/>
    <w:rsid w:val="00FB0E6C"/>
    <w:pPr>
      <w:spacing w:before="0" w:after="60"/>
    </w:pPr>
  </w:style>
  <w:style w:type="table" w:customStyle="1" w:styleId="TableGridLight2">
    <w:name w:val="Table Grid Light2"/>
    <w:basedOn w:val="TableNormal"/>
    <w:uiPriority w:val="40"/>
    <w:rsid w:val="00B8259D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paragraphtext">
    <w:name w:val="List paragraph text"/>
    <w:basedOn w:val="ListParagraph"/>
    <w:qFormat/>
    <w:rsid w:val="00C63577"/>
    <w:pPr>
      <w:spacing w:line="240" w:lineRule="auto"/>
      <w:ind w:left="0"/>
    </w:pPr>
  </w:style>
  <w:style w:type="character" w:styleId="CommentReference">
    <w:name w:val="annotation reference"/>
    <w:basedOn w:val="DefaultParagraphFont"/>
    <w:semiHidden/>
    <w:unhideWhenUsed/>
    <w:rsid w:val="002271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1AD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1AD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1B8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43E2E"/>
  </w:style>
  <w:style w:type="character" w:styleId="UnresolvedMention">
    <w:name w:val="Unresolved Mention"/>
    <w:basedOn w:val="DefaultParagraphFont"/>
    <w:uiPriority w:val="99"/>
    <w:unhideWhenUsed/>
    <w:rsid w:val="003079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079D2"/>
    <w:rPr>
      <w:color w:val="2B579A"/>
      <w:shd w:val="clear" w:color="auto" w:fill="E1DFDD"/>
    </w:rPr>
  </w:style>
  <w:style w:type="paragraph" w:customStyle="1" w:styleId="ListParagraphbold">
    <w:name w:val="List Paragraph bold"/>
    <w:basedOn w:val="ListParagraph"/>
    <w:qFormat/>
    <w:rsid w:val="00A92034"/>
    <w:pPr>
      <w:spacing w:line="240" w:lineRule="auto"/>
    </w:pPr>
    <w:rPr>
      <w:b/>
    </w:rPr>
  </w:style>
  <w:style w:type="table" w:customStyle="1" w:styleId="TableGridLight10">
    <w:name w:val="Table Grid Light10"/>
    <w:basedOn w:val="TableNormal"/>
    <w:uiPriority w:val="40"/>
    <w:rsid w:val="00A92034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mer.vic.gov.au/ren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onsumer.vic.gov.au/rent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post.com.au/parcels-mail/calculate-postage-delivery-ti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b463c-9d76-43e6-bf35-6050d5038a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862FBF-18C8-432F-9C96-56EA6966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EA8B-1703-454A-8A27-B990FEE3F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39DA7-EE32-4CF5-B771-59533F94B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E1EBE-A470-4912-B45C-7ACD368C84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18b463c-9d76-43e6-bf35-6050d5038a27"/>
    <ds:schemaRef ds:uri="ebd38e17-393b-41a8-a52a-faf37f04c5d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form 02 - Notice to vacate in the case of death of a sole rent  review complete.DOCX</vt:lpstr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form 02 - Notice to vacate in the case of death of a sole rent  review complete.DOCX</dc:title>
  <dc:subject/>
  <dc:creator>Consumer Affairs Victoria</dc:creator>
  <cp:keywords/>
  <dc:description/>
  <cp:lastModifiedBy>David M Darragh (DJCS)</cp:lastModifiedBy>
  <cp:revision>2</cp:revision>
  <cp:lastPrinted>2019-10-15T17:51:00Z</cp:lastPrinted>
  <dcterms:created xsi:type="dcterms:W3CDTF">2021-12-21T23:46:00Z</dcterms:created>
  <dcterms:modified xsi:type="dcterms:W3CDTF">2021-12-21T23:46:00Z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0x010100096F9F93E2A04942AB45356BD9D420AD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