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C74B8" w14:textId="77777777" w:rsidR="00EA67A6" w:rsidRPr="00EA67A6" w:rsidRDefault="00EA67A6" w:rsidP="00EA67A6">
      <w:pPr>
        <w:pStyle w:val="Heading1"/>
        <w:rPr>
          <w:lang w:val="en-US"/>
        </w:rPr>
      </w:pPr>
      <w:r w:rsidRPr="00EA67A6">
        <w:rPr>
          <w:lang w:val="en-US"/>
        </w:rPr>
        <w:t xml:space="preserve">Fact Sheet </w:t>
      </w:r>
      <w:r w:rsidR="00C33010" w:rsidRPr="004B76F1">
        <w:t>12: Changes to rules around rent increases</w:t>
      </w:r>
    </w:p>
    <w:tbl>
      <w:tblPr>
        <w:tblStyle w:val="TableGrid"/>
        <w:tblW w:w="0" w:type="auto"/>
        <w:tblLook w:val="04A0" w:firstRow="1" w:lastRow="0" w:firstColumn="1" w:lastColumn="0" w:noHBand="0" w:noVBand="1"/>
      </w:tblPr>
      <w:tblGrid>
        <w:gridCol w:w="9571"/>
      </w:tblGrid>
      <w:tr w:rsidR="007A4F64" w14:paraId="46BD4F0E" w14:textId="77777777" w:rsidTr="006C196F">
        <w:tc>
          <w:tcPr>
            <w:tcW w:w="9628" w:type="dxa"/>
          </w:tcPr>
          <w:p w14:paraId="2EB67C01" w14:textId="77777777" w:rsidR="007A4F64" w:rsidRDefault="00516864" w:rsidP="00516864">
            <w:pPr>
              <w:pStyle w:val="TableText"/>
            </w:pPr>
            <w:r>
              <w:t>Changes applying to</w:t>
            </w:r>
            <w:r w:rsidR="007A4F64">
              <w:t xml:space="preserve"> rent increases </w:t>
            </w:r>
            <w:r>
              <w:t>in</w:t>
            </w:r>
            <w:r w:rsidR="007A4F64" w:rsidRPr="007A4F64">
              <w:t xml:space="preserve"> caravan parks, residential parks and rooming houses</w:t>
            </w:r>
            <w:r>
              <w:t xml:space="preserve"> have not happened yet</w:t>
            </w:r>
            <w:r w:rsidR="007A4F64" w:rsidRPr="007A4F64">
              <w:t>.</w:t>
            </w:r>
          </w:p>
          <w:p w14:paraId="29BFFEF1" w14:textId="77777777" w:rsidR="007A4F64" w:rsidRPr="0059400F" w:rsidRDefault="007A4F64" w:rsidP="007A4F64">
            <w:pPr>
              <w:pStyle w:val="TableText"/>
            </w:pPr>
            <w:r>
              <w:t xml:space="preserve">They will be in place from </w:t>
            </w:r>
            <w:r w:rsidR="00E8389C">
              <w:t>29 March 2021</w:t>
            </w:r>
            <w:r>
              <w:t>.</w:t>
            </w:r>
          </w:p>
          <w:p w14:paraId="45A42F74" w14:textId="77777777" w:rsidR="007A4F64" w:rsidRDefault="007A4F64" w:rsidP="006C196F">
            <w:pPr>
              <w:pStyle w:val="TableText"/>
              <w:rPr>
                <w:rStyle w:val="Emphasis"/>
                <w:i w:val="0"/>
                <w:iCs w:val="0"/>
              </w:rPr>
            </w:pPr>
            <w:r w:rsidRPr="0059400F">
              <w:t xml:space="preserve">For information on current laws, visit the </w:t>
            </w:r>
            <w:hyperlink r:id="rId8" w:history="1">
              <w:r w:rsidRPr="0059400F">
                <w:rPr>
                  <w:rStyle w:val="Hyperlink"/>
                </w:rPr>
                <w:t>Renting section - Consumer Affairs Victoria website</w:t>
              </w:r>
            </w:hyperlink>
            <w:r w:rsidRPr="0059400F">
              <w:t xml:space="preserve"> &lt;consumer.vic.gov.au/renting&gt;.</w:t>
            </w:r>
          </w:p>
        </w:tc>
      </w:tr>
    </w:tbl>
    <w:p w14:paraId="678EA4B9" w14:textId="77777777" w:rsidR="00C33010" w:rsidRPr="00C33010" w:rsidRDefault="00C33010" w:rsidP="0070786D">
      <w:pPr>
        <w:pStyle w:val="Firstparagraph"/>
      </w:pPr>
      <w:r w:rsidRPr="00C33010">
        <w:t>Changes to renting laws mean that rental providers cannot increase rent more than once every 12 months under any type of rental agreement. This will apply to all rental properties including rooming houses, caravan parks and residential parks.</w:t>
      </w:r>
    </w:p>
    <w:p w14:paraId="665248D6" w14:textId="77777777" w:rsidR="00C33010" w:rsidRPr="00C33010" w:rsidRDefault="00C33010" w:rsidP="00C33010">
      <w:pPr>
        <w:pStyle w:val="BodyText"/>
        <w:rPr>
          <w:lang w:val="en-US"/>
        </w:rPr>
      </w:pPr>
      <w:r w:rsidRPr="00C33010">
        <w:rPr>
          <w:lang w:val="en-US"/>
        </w:rPr>
        <w:t>The rent cannot be increased during a fixed-term rental agreement unless the rental agreement:</w:t>
      </w:r>
    </w:p>
    <w:p w14:paraId="7DC12EB4" w14:textId="77777777" w:rsidR="00C33010" w:rsidRPr="00C33010" w:rsidRDefault="00C33010" w:rsidP="00C33010">
      <w:pPr>
        <w:pStyle w:val="ListBullet"/>
        <w:rPr>
          <w:lang w:val="en-US"/>
        </w:rPr>
      </w:pPr>
      <w:r w:rsidRPr="00C33010">
        <w:rPr>
          <w:lang w:val="en-US"/>
        </w:rPr>
        <w:t>states that the rent may be increased during the fixed term by a specified amount – in this case, the rent increase must not be more than that amount, or</w:t>
      </w:r>
    </w:p>
    <w:p w14:paraId="77299DFB" w14:textId="77777777" w:rsidR="00C33010" w:rsidRPr="00C33010" w:rsidRDefault="00C33010" w:rsidP="00C33010">
      <w:pPr>
        <w:pStyle w:val="ListBullet"/>
        <w:rPr>
          <w:lang w:val="en-US"/>
        </w:rPr>
      </w:pPr>
      <w:r w:rsidRPr="00C33010">
        <w:rPr>
          <w:lang w:val="en-US"/>
        </w:rPr>
        <w:t>specifies the method that will be used to calculate the rent increase during the fixed term – in this case, the rent increase must not be more than the amount calculated using that method.</w:t>
      </w:r>
    </w:p>
    <w:p w14:paraId="129EAA49" w14:textId="77777777" w:rsidR="00C33010" w:rsidRPr="00C33010" w:rsidRDefault="00C33010" w:rsidP="00C33010">
      <w:pPr>
        <w:pStyle w:val="BodyText"/>
        <w:rPr>
          <w:lang w:val="en-US"/>
        </w:rPr>
      </w:pPr>
      <w:r w:rsidRPr="00C33010">
        <w:rPr>
          <w:lang w:val="en-US"/>
        </w:rPr>
        <w:t>To increase rent, the rental provider must give the renter at least 60 days’ notice of the proposed rent increase.</w:t>
      </w:r>
    </w:p>
    <w:p w14:paraId="6BF76EFC" w14:textId="77777777" w:rsidR="00C33010" w:rsidRPr="00C33010" w:rsidRDefault="00C33010" w:rsidP="00C33010">
      <w:pPr>
        <w:pStyle w:val="BodyText"/>
        <w:rPr>
          <w:lang w:val="en-US"/>
        </w:rPr>
      </w:pPr>
      <w:r w:rsidRPr="00C33010">
        <w:rPr>
          <w:lang w:val="en-US"/>
        </w:rPr>
        <w:t>The notice of a proposed rent increase must include the:</w:t>
      </w:r>
    </w:p>
    <w:p w14:paraId="0E69A9CB" w14:textId="77777777" w:rsidR="00C33010" w:rsidRPr="00C33010" w:rsidRDefault="00C33010" w:rsidP="00C33010">
      <w:pPr>
        <w:pStyle w:val="ListBullet"/>
        <w:rPr>
          <w:lang w:val="en-US"/>
        </w:rPr>
      </w:pPr>
      <w:r w:rsidRPr="00C33010">
        <w:rPr>
          <w:lang w:val="en-US"/>
        </w:rPr>
        <w:t>amount of the rent increase</w:t>
      </w:r>
    </w:p>
    <w:p w14:paraId="06A3881F" w14:textId="77777777" w:rsidR="00C33010" w:rsidRPr="00C33010" w:rsidRDefault="00C33010" w:rsidP="00C33010">
      <w:pPr>
        <w:pStyle w:val="ListBullet"/>
        <w:rPr>
          <w:lang w:val="en-US"/>
        </w:rPr>
      </w:pPr>
      <w:r w:rsidRPr="00C33010">
        <w:rPr>
          <w:lang w:val="en-US"/>
        </w:rPr>
        <w:t>way that this rent increase was calculated, and</w:t>
      </w:r>
    </w:p>
    <w:p w14:paraId="4AA9C9A7" w14:textId="77777777" w:rsidR="00C33010" w:rsidRPr="00C33010" w:rsidRDefault="00C33010" w:rsidP="00C33010">
      <w:pPr>
        <w:pStyle w:val="ListBullet"/>
        <w:rPr>
          <w:lang w:val="en-US"/>
        </w:rPr>
      </w:pPr>
      <w:r w:rsidRPr="00C33010">
        <w:rPr>
          <w:lang w:val="en-US"/>
        </w:rPr>
        <w:t>a statement informing the renter of their right to apply to Consumer Affairs Victoria to investigate and report on the proposed rent increase within 30 days.</w:t>
      </w:r>
    </w:p>
    <w:p w14:paraId="6EA9F4F1" w14:textId="1E4A7997" w:rsidR="00C33010" w:rsidRPr="00C33010" w:rsidRDefault="00C33010" w:rsidP="00C33010">
      <w:pPr>
        <w:pStyle w:val="BodyText"/>
        <w:rPr>
          <w:lang w:val="en-US"/>
        </w:rPr>
      </w:pPr>
      <w:r w:rsidRPr="00C33010">
        <w:rPr>
          <w:lang w:val="en-US"/>
        </w:rPr>
        <w:t xml:space="preserve">The change limiting rent increases to 12 months for standard residential rental agreements began on 19 June 2019. The other rent increase changes will apply from </w:t>
      </w:r>
      <w:r w:rsidR="00E8389C">
        <w:t>29 March 2021</w:t>
      </w:r>
      <w:r w:rsidRPr="00C33010">
        <w:rPr>
          <w:lang w:val="en-US"/>
        </w:rPr>
        <w:t xml:space="preserve">. </w:t>
      </w:r>
    </w:p>
    <w:p w14:paraId="0926A343" w14:textId="2555B5CA" w:rsidR="00CA31C2" w:rsidRPr="00510F74" w:rsidRDefault="00C33010" w:rsidP="00C33010">
      <w:pPr>
        <w:pStyle w:val="BodyText"/>
      </w:pPr>
      <w:r w:rsidRPr="00C33010">
        <w:rPr>
          <w:lang w:val="en-US"/>
        </w:rPr>
        <w:t xml:space="preserve">From </w:t>
      </w:r>
      <w:r w:rsidR="00E8389C">
        <w:t>29 March 2021</w:t>
      </w:r>
      <w:bookmarkStart w:id="0" w:name="_GoBack"/>
      <w:bookmarkEnd w:id="0"/>
      <w:r w:rsidRPr="00C33010">
        <w:rPr>
          <w:lang w:val="en-US"/>
        </w:rPr>
        <w:t xml:space="preserve">, these changes will also apply to caravan parks, residential parks and rooming houses. </w:t>
      </w:r>
    </w:p>
    <w:sectPr w:rsidR="00CA31C2" w:rsidRPr="00510F74" w:rsidSect="00230BBE">
      <w:footerReference w:type="default" r:id="rId9"/>
      <w:footerReference w:type="first" r:id="rId10"/>
      <w:type w:val="continuous"/>
      <w:pgSz w:w="11906" w:h="16838"/>
      <w:pgMar w:top="1134" w:right="1134" w:bottom="1134" w:left="1134" w:header="567"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2AE62" w14:textId="77777777" w:rsidR="00C649E5" w:rsidRDefault="00C649E5">
      <w:r>
        <w:separator/>
      </w:r>
    </w:p>
    <w:p w14:paraId="39C8B8B3" w14:textId="77777777" w:rsidR="00C649E5" w:rsidRDefault="00C649E5"/>
  </w:endnote>
  <w:endnote w:type="continuationSeparator" w:id="0">
    <w:p w14:paraId="2F570F70" w14:textId="77777777" w:rsidR="00C649E5" w:rsidRDefault="00C649E5">
      <w:r>
        <w:continuationSeparator/>
      </w:r>
    </w:p>
    <w:p w14:paraId="39F80E8F" w14:textId="77777777" w:rsidR="00C649E5" w:rsidRDefault="00C649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6E24C" w14:textId="77777777" w:rsidR="00543073" w:rsidRPr="005545CA" w:rsidRDefault="00543073" w:rsidP="005545CA">
    <w:pPr>
      <w:pStyle w:val="Footercentered"/>
    </w:pPr>
    <w:r w:rsidRPr="00176A29">
      <w:t xml:space="preserve">Page </w:t>
    </w:r>
    <w:r w:rsidRPr="00482C9D">
      <w:rPr>
        <w:b/>
        <w:sz w:val="24"/>
        <w:szCs w:val="24"/>
      </w:rPr>
      <w:fldChar w:fldCharType="begin"/>
    </w:r>
    <w:r w:rsidRPr="00482C9D">
      <w:rPr>
        <w:b/>
      </w:rPr>
      <w:instrText xml:space="preserve"> PAGE </w:instrText>
    </w:r>
    <w:r w:rsidRPr="00482C9D">
      <w:rPr>
        <w:b/>
        <w:sz w:val="24"/>
        <w:szCs w:val="24"/>
      </w:rPr>
      <w:fldChar w:fldCharType="separate"/>
    </w:r>
    <w:r w:rsidR="007864F0">
      <w:rPr>
        <w:b/>
        <w:noProof/>
      </w:rPr>
      <w:t>2</w:t>
    </w:r>
    <w:r w:rsidRPr="00482C9D">
      <w:rPr>
        <w:b/>
        <w:sz w:val="24"/>
        <w:szCs w:val="24"/>
      </w:rPr>
      <w:fldChar w:fldCharType="end"/>
    </w:r>
    <w:r>
      <w:t xml:space="preserve"> of </w:t>
    </w:r>
    <w:r w:rsidRPr="00482C9D">
      <w:rPr>
        <w:b/>
        <w:sz w:val="24"/>
        <w:szCs w:val="24"/>
      </w:rPr>
      <w:fldChar w:fldCharType="begin"/>
    </w:r>
    <w:r w:rsidRPr="00482C9D">
      <w:rPr>
        <w:b/>
      </w:rPr>
      <w:instrText xml:space="preserve"> NUMPAGES  </w:instrText>
    </w:r>
    <w:r w:rsidRPr="00482C9D">
      <w:rPr>
        <w:b/>
        <w:sz w:val="24"/>
        <w:szCs w:val="24"/>
      </w:rPr>
      <w:fldChar w:fldCharType="separate"/>
    </w:r>
    <w:r w:rsidR="004A46ED">
      <w:rPr>
        <w:b/>
        <w:noProof/>
      </w:rPr>
      <w:t>1</w:t>
    </w:r>
    <w:r w:rsidRPr="00482C9D">
      <w:rPr>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561ED" w14:textId="77777777" w:rsidR="00510F74" w:rsidRPr="004A46ED" w:rsidRDefault="00C649E5" w:rsidP="004A46ED">
    <w:pPr>
      <w:pStyle w:val="Footer"/>
    </w:pPr>
    <w:hyperlink r:id="rId1" w:history="1">
      <w:r w:rsidR="004A46ED" w:rsidRPr="00625B7E">
        <w:t>consumer.vic.gov.au/</w:t>
      </w:r>
      <w:proofErr w:type="spellStart"/>
    </w:hyperlink>
    <w:r w:rsidR="00EA67A6">
      <w:t>rentinglawchanges</w:t>
    </w:r>
    <w:proofErr w:type="spellEnd"/>
    <w:r w:rsidR="004A46ED">
      <w:tab/>
    </w:r>
    <w:r w:rsidR="004A46ED" w:rsidRPr="00176A29">
      <w:t xml:space="preserve">Page </w:t>
    </w:r>
    <w:r w:rsidR="004A46ED">
      <w:rPr>
        <w:b/>
        <w:bCs/>
      </w:rPr>
      <w:fldChar w:fldCharType="begin"/>
    </w:r>
    <w:r w:rsidR="004A46ED">
      <w:rPr>
        <w:b/>
        <w:bCs/>
      </w:rPr>
      <w:instrText xml:space="preserve"> PAGE </w:instrText>
    </w:r>
    <w:r w:rsidR="004A46ED">
      <w:rPr>
        <w:b/>
        <w:bCs/>
      </w:rPr>
      <w:fldChar w:fldCharType="separate"/>
    </w:r>
    <w:r w:rsidR="004A46ED">
      <w:rPr>
        <w:b/>
        <w:bCs/>
        <w:noProof/>
      </w:rPr>
      <w:t>1</w:t>
    </w:r>
    <w:r w:rsidR="004A46ED">
      <w:rPr>
        <w:b/>
        <w:bCs/>
      </w:rPr>
      <w:fldChar w:fldCharType="end"/>
    </w:r>
    <w:r w:rsidR="004A46ED">
      <w:t xml:space="preserve"> of </w:t>
    </w:r>
    <w:r w:rsidR="004A46ED">
      <w:rPr>
        <w:b/>
        <w:bCs/>
      </w:rPr>
      <w:fldChar w:fldCharType="begin"/>
    </w:r>
    <w:r w:rsidR="004A46ED">
      <w:rPr>
        <w:b/>
        <w:bCs/>
      </w:rPr>
      <w:instrText xml:space="preserve"> NUMPAGES  </w:instrText>
    </w:r>
    <w:r w:rsidR="004A46ED">
      <w:rPr>
        <w:b/>
        <w:bCs/>
      </w:rPr>
      <w:fldChar w:fldCharType="separate"/>
    </w:r>
    <w:r w:rsidR="004A46ED">
      <w:rPr>
        <w:b/>
        <w:bCs/>
        <w:noProof/>
      </w:rPr>
      <w:t>1</w:t>
    </w:r>
    <w:r w:rsidR="004A46ED">
      <w:rPr>
        <w:b/>
        <w:bCs/>
      </w:rPr>
      <w:fldChar w:fldCharType="end"/>
    </w:r>
    <w:r w:rsidR="004A46ED">
      <w:rPr>
        <w:b/>
        <w:bCs/>
      </w:rPr>
      <w:tab/>
    </w:r>
    <w:r w:rsidR="004A46ED" w:rsidRPr="00B6136A">
      <w:rPr>
        <w:rFonts w:cs="Helv"/>
        <w:b/>
        <w:noProof/>
        <w:color w:val="FF0000"/>
      </w:rPr>
      <w:drawing>
        <wp:inline distT="0" distB="0" distL="0" distR="0" wp14:anchorId="10393CE5" wp14:editId="7EE1E1E6">
          <wp:extent cx="1666875" cy="466725"/>
          <wp:effectExtent l="0" t="0" r="9525" b="9525"/>
          <wp:docPr id="1" name="Picture 1"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onsumer Affairs Victor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875"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D8117" w14:textId="77777777" w:rsidR="00C649E5" w:rsidRDefault="00C649E5">
      <w:r>
        <w:separator/>
      </w:r>
    </w:p>
    <w:p w14:paraId="740E05AD" w14:textId="77777777" w:rsidR="00C649E5" w:rsidRDefault="00C649E5"/>
  </w:footnote>
  <w:footnote w:type="continuationSeparator" w:id="0">
    <w:p w14:paraId="714ABEF4" w14:textId="77777777" w:rsidR="00C649E5" w:rsidRDefault="00C649E5">
      <w:r>
        <w:continuationSeparator/>
      </w:r>
    </w:p>
    <w:p w14:paraId="5B8C9977" w14:textId="77777777" w:rsidR="00C649E5" w:rsidRDefault="00C649E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40CE5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CF8744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25ED40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8CF898CC"/>
    <w:lvl w:ilvl="0">
      <w:start w:val="1"/>
      <w:numFmt w:val="lowerLetter"/>
      <w:pStyle w:val="ListNumber2"/>
      <w:lvlText w:val="%1)"/>
      <w:lvlJc w:val="left"/>
      <w:pPr>
        <w:ind w:left="680" w:hanging="340"/>
      </w:pPr>
      <w:rPr>
        <w:rFonts w:hint="default"/>
      </w:rPr>
    </w:lvl>
  </w:abstractNum>
  <w:abstractNum w:abstractNumId="5" w15:restartNumberingAfterBreak="0">
    <w:nsid w:val="FFFFFF80"/>
    <w:multiLevelType w:val="singleLevel"/>
    <w:tmpl w:val="B2784E9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56852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4E6AA5C"/>
    <w:lvl w:ilvl="0">
      <w:start w:val="1"/>
      <w:numFmt w:val="bullet"/>
      <w:pStyle w:val="ListBullet2"/>
      <w:lvlText w:val="o"/>
      <w:lvlJc w:val="left"/>
      <w:pPr>
        <w:ind w:left="454" w:hanging="227"/>
      </w:pPr>
      <w:rPr>
        <w:rFonts w:ascii="Courier New" w:hAnsi="Courier New" w:hint="default"/>
      </w:rPr>
    </w:lvl>
  </w:abstractNum>
  <w:abstractNum w:abstractNumId="9" w15:restartNumberingAfterBreak="0">
    <w:nsid w:val="FFFFFF88"/>
    <w:multiLevelType w:val="singleLevel"/>
    <w:tmpl w:val="4A088EAE"/>
    <w:lvl w:ilvl="0">
      <w:start w:val="1"/>
      <w:numFmt w:val="decimal"/>
      <w:pStyle w:val="ListNumber"/>
      <w:lvlText w:val="%1."/>
      <w:lvlJc w:val="left"/>
      <w:pPr>
        <w:ind w:left="340" w:hanging="340"/>
      </w:pPr>
      <w:rPr>
        <w:rFonts w:hint="default"/>
        <w:i w:val="0"/>
      </w:rPr>
    </w:lvl>
  </w:abstractNum>
  <w:abstractNum w:abstractNumId="10" w15:restartNumberingAfterBreak="0">
    <w:nsid w:val="FFFFFF89"/>
    <w:multiLevelType w:val="singleLevel"/>
    <w:tmpl w:val="4692E09C"/>
    <w:lvl w:ilvl="0">
      <w:start w:val="1"/>
      <w:numFmt w:val="bullet"/>
      <w:pStyle w:val="ListBullet"/>
      <w:lvlText w:val=""/>
      <w:lvlJc w:val="left"/>
      <w:pPr>
        <w:ind w:left="227" w:hanging="227"/>
      </w:pPr>
      <w:rPr>
        <w:rFonts w:ascii="Symbol" w:hAnsi="Symbol" w:hint="default"/>
      </w:rPr>
    </w:lvl>
  </w:abstractNum>
  <w:abstractNum w:abstractNumId="11" w15:restartNumberingAfterBreak="0">
    <w:nsid w:val="02F22E44"/>
    <w:multiLevelType w:val="hybridMultilevel"/>
    <w:tmpl w:val="34FE60CC"/>
    <w:lvl w:ilvl="0" w:tplc="2F16A99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36337E"/>
    <w:multiLevelType w:val="multilevel"/>
    <w:tmpl w:val="3558EC0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EA0E8C"/>
    <w:multiLevelType w:val="hybridMultilevel"/>
    <w:tmpl w:val="0D1E777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71D427E"/>
    <w:multiLevelType w:val="hybridMultilevel"/>
    <w:tmpl w:val="B7C6D2E0"/>
    <w:lvl w:ilvl="0" w:tplc="AA923C1E">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455056"/>
    <w:multiLevelType w:val="hybridMultilevel"/>
    <w:tmpl w:val="70F26E1A"/>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942856"/>
    <w:multiLevelType w:val="hybridMultilevel"/>
    <w:tmpl w:val="3A0E8800"/>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6341BC"/>
    <w:multiLevelType w:val="hybridMultilevel"/>
    <w:tmpl w:val="3098B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A6661B"/>
    <w:multiLevelType w:val="hybridMultilevel"/>
    <w:tmpl w:val="C5C47BFA"/>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A2256E"/>
    <w:multiLevelType w:val="hybridMultilevel"/>
    <w:tmpl w:val="3558EC06"/>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453472"/>
    <w:multiLevelType w:val="multilevel"/>
    <w:tmpl w:val="F4C489E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C163738"/>
    <w:multiLevelType w:val="hybridMultilevel"/>
    <w:tmpl w:val="25384AA2"/>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8D0A0E"/>
    <w:multiLevelType w:val="hybridMultilevel"/>
    <w:tmpl w:val="F4C489E6"/>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A06FB6"/>
    <w:multiLevelType w:val="multilevel"/>
    <w:tmpl w:val="3E548662"/>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70C09E0"/>
    <w:multiLevelType w:val="hybridMultilevel"/>
    <w:tmpl w:val="FE8A86DC"/>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C6725E"/>
    <w:multiLevelType w:val="hybridMultilevel"/>
    <w:tmpl w:val="CD527856"/>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922CAA"/>
    <w:multiLevelType w:val="hybridMultilevel"/>
    <w:tmpl w:val="3E548662"/>
    <w:lvl w:ilvl="0" w:tplc="2F16A99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ED1A7E"/>
    <w:multiLevelType w:val="hybridMultilevel"/>
    <w:tmpl w:val="E446DCB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7"/>
  </w:num>
  <w:num w:numId="3">
    <w:abstractNumId w:val="10"/>
  </w:num>
  <w:num w:numId="4">
    <w:abstractNumId w:val="8"/>
  </w:num>
  <w:num w:numId="5">
    <w:abstractNumId w:val="9"/>
  </w:num>
  <w:num w:numId="6">
    <w:abstractNumId w:val="4"/>
  </w:num>
  <w:num w:numId="7">
    <w:abstractNumId w:val="3"/>
  </w:num>
  <w:num w:numId="8">
    <w:abstractNumId w:val="14"/>
  </w:num>
  <w:num w:numId="9">
    <w:abstractNumId w:val="9"/>
    <w:lvlOverride w:ilvl="0">
      <w:startOverride w:val="1"/>
    </w:lvlOverride>
  </w:num>
  <w:num w:numId="10">
    <w:abstractNumId w:val="9"/>
    <w:lvlOverride w:ilvl="0">
      <w:startOverride w:val="1"/>
    </w:lvlOverride>
  </w:num>
  <w:num w:numId="11">
    <w:abstractNumId w:val="0"/>
  </w:num>
  <w:num w:numId="12">
    <w:abstractNumId w:val="28"/>
  </w:num>
  <w:num w:numId="13">
    <w:abstractNumId w:val="25"/>
  </w:num>
  <w:num w:numId="14">
    <w:abstractNumId w:val="22"/>
  </w:num>
  <w:num w:numId="15">
    <w:abstractNumId w:val="21"/>
  </w:num>
  <w:num w:numId="16">
    <w:abstractNumId w:val="24"/>
  </w:num>
  <w:num w:numId="17">
    <w:abstractNumId w:val="15"/>
  </w:num>
  <w:num w:numId="18">
    <w:abstractNumId w:val="18"/>
  </w:num>
  <w:num w:numId="19">
    <w:abstractNumId w:val="16"/>
  </w:num>
  <w:num w:numId="20">
    <w:abstractNumId w:val="20"/>
  </w:num>
  <w:num w:numId="21">
    <w:abstractNumId w:val="19"/>
  </w:num>
  <w:num w:numId="22">
    <w:abstractNumId w:val="12"/>
  </w:num>
  <w:num w:numId="23">
    <w:abstractNumId w:val="13"/>
  </w:num>
  <w:num w:numId="24">
    <w:abstractNumId w:val="11"/>
  </w:num>
  <w:num w:numId="25">
    <w:abstractNumId w:val="26"/>
  </w:num>
  <w:num w:numId="26">
    <w:abstractNumId w:val="23"/>
  </w:num>
  <w:num w:numId="27">
    <w:abstractNumId w:val="7"/>
  </w:num>
  <w:num w:numId="28">
    <w:abstractNumId w:val="6"/>
  </w:num>
  <w:num w:numId="29">
    <w:abstractNumId w:val="5"/>
  </w:num>
  <w:num w:numId="30">
    <w:abstractNumId w:val="2"/>
  </w:num>
  <w:num w:numId="31">
    <w:abstractNumId w:val="1"/>
  </w:num>
  <w:num w:numId="32">
    <w:abstractNumId w:val="9"/>
    <w:lvlOverride w:ilvl="0">
      <w:startOverride w:val="1"/>
    </w:lvlOverride>
  </w:num>
  <w:num w:numId="33">
    <w:abstractNumId w:val="9"/>
    <w:lvlOverride w:ilvl="0">
      <w:startOverride w:val="1"/>
    </w:lvlOverride>
  </w:num>
  <w:num w:numId="34">
    <w:abstractNumId w:val="29"/>
  </w:num>
  <w:num w:numId="35">
    <w:abstractNumId w:val="10"/>
  </w:num>
  <w:num w:numId="36">
    <w:abstractNumId w:val="8"/>
  </w:num>
  <w:num w:numId="37">
    <w:abstractNumId w:val="9"/>
  </w:num>
  <w:num w:numId="38">
    <w:abstractNumId w:val="4"/>
  </w:num>
  <w:num w:numId="39">
    <w:abstractNumId w:val="3"/>
  </w:num>
  <w:num w:numId="40">
    <w:abstractNumId w:val="27"/>
  </w:num>
  <w:num w:numId="41">
    <w:abstractNumId w:val="8"/>
  </w:num>
  <w:num w:numId="42">
    <w:abstractNumId w:val="8"/>
  </w:num>
  <w:num w:numId="43">
    <w:abstractNumId w:val="7"/>
  </w:num>
  <w:num w:numId="44">
    <w:abstractNumId w:val="4"/>
  </w:num>
  <w:num w:numId="45">
    <w:abstractNumId w:val="3"/>
  </w:num>
  <w:num w:numId="46">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362"/>
    <w:rsid w:val="000037CA"/>
    <w:rsid w:val="000168A1"/>
    <w:rsid w:val="000220CA"/>
    <w:rsid w:val="000355C2"/>
    <w:rsid w:val="00037895"/>
    <w:rsid w:val="000422C4"/>
    <w:rsid w:val="00043557"/>
    <w:rsid w:val="00046307"/>
    <w:rsid w:val="0005581F"/>
    <w:rsid w:val="00056795"/>
    <w:rsid w:val="00056A2B"/>
    <w:rsid w:val="00056F69"/>
    <w:rsid w:val="0006239C"/>
    <w:rsid w:val="0006318E"/>
    <w:rsid w:val="00066F81"/>
    <w:rsid w:val="00067AA8"/>
    <w:rsid w:val="0007437B"/>
    <w:rsid w:val="00080E8C"/>
    <w:rsid w:val="00085AFF"/>
    <w:rsid w:val="000A05C2"/>
    <w:rsid w:val="000A1E6A"/>
    <w:rsid w:val="000A280C"/>
    <w:rsid w:val="000A4445"/>
    <w:rsid w:val="000A5E17"/>
    <w:rsid w:val="000A6C1A"/>
    <w:rsid w:val="000B5EDC"/>
    <w:rsid w:val="000B65D4"/>
    <w:rsid w:val="000B7347"/>
    <w:rsid w:val="000C2798"/>
    <w:rsid w:val="000C3171"/>
    <w:rsid w:val="000C620E"/>
    <w:rsid w:val="000C7A60"/>
    <w:rsid w:val="000D780B"/>
    <w:rsid w:val="000D7EA7"/>
    <w:rsid w:val="000E0C11"/>
    <w:rsid w:val="000E3132"/>
    <w:rsid w:val="000E3EE0"/>
    <w:rsid w:val="000E5829"/>
    <w:rsid w:val="000E69CF"/>
    <w:rsid w:val="001011A2"/>
    <w:rsid w:val="00103A0B"/>
    <w:rsid w:val="00106914"/>
    <w:rsid w:val="0011355C"/>
    <w:rsid w:val="0012093B"/>
    <w:rsid w:val="00121599"/>
    <w:rsid w:val="0012684E"/>
    <w:rsid w:val="00126958"/>
    <w:rsid w:val="0013188A"/>
    <w:rsid w:val="00134668"/>
    <w:rsid w:val="001424CD"/>
    <w:rsid w:val="00151CDA"/>
    <w:rsid w:val="00151FFF"/>
    <w:rsid w:val="001530A6"/>
    <w:rsid w:val="0016060A"/>
    <w:rsid w:val="0016458D"/>
    <w:rsid w:val="00165E75"/>
    <w:rsid w:val="00167AA0"/>
    <w:rsid w:val="0017595D"/>
    <w:rsid w:val="00175B1C"/>
    <w:rsid w:val="00176A29"/>
    <w:rsid w:val="00185BEB"/>
    <w:rsid w:val="00193C70"/>
    <w:rsid w:val="0019654D"/>
    <w:rsid w:val="001A277F"/>
    <w:rsid w:val="001B44A6"/>
    <w:rsid w:val="001B47B8"/>
    <w:rsid w:val="001B5F47"/>
    <w:rsid w:val="001C0C14"/>
    <w:rsid w:val="001D2FE7"/>
    <w:rsid w:val="001D5AC2"/>
    <w:rsid w:val="001E2177"/>
    <w:rsid w:val="001E59E9"/>
    <w:rsid w:val="001E6366"/>
    <w:rsid w:val="001F260E"/>
    <w:rsid w:val="001F7271"/>
    <w:rsid w:val="0020362C"/>
    <w:rsid w:val="002130E8"/>
    <w:rsid w:val="00213B65"/>
    <w:rsid w:val="0022011C"/>
    <w:rsid w:val="00220917"/>
    <w:rsid w:val="00220BFA"/>
    <w:rsid w:val="00222C13"/>
    <w:rsid w:val="00230BBE"/>
    <w:rsid w:val="002325A7"/>
    <w:rsid w:val="00233F44"/>
    <w:rsid w:val="0024319C"/>
    <w:rsid w:val="0024452E"/>
    <w:rsid w:val="00250A4D"/>
    <w:rsid w:val="00254903"/>
    <w:rsid w:val="00254AB9"/>
    <w:rsid w:val="0026293D"/>
    <w:rsid w:val="0026293E"/>
    <w:rsid w:val="0026346A"/>
    <w:rsid w:val="002645FC"/>
    <w:rsid w:val="002660A7"/>
    <w:rsid w:val="002749A3"/>
    <w:rsid w:val="00275B66"/>
    <w:rsid w:val="00275ECB"/>
    <w:rsid w:val="00276618"/>
    <w:rsid w:val="00277089"/>
    <w:rsid w:val="002778E8"/>
    <w:rsid w:val="00277DCB"/>
    <w:rsid w:val="00285E9F"/>
    <w:rsid w:val="002867A9"/>
    <w:rsid w:val="0028766F"/>
    <w:rsid w:val="0029246A"/>
    <w:rsid w:val="00292A69"/>
    <w:rsid w:val="00294C52"/>
    <w:rsid w:val="0029507F"/>
    <w:rsid w:val="002A1F82"/>
    <w:rsid w:val="002A2A8C"/>
    <w:rsid w:val="002B0278"/>
    <w:rsid w:val="002B1C94"/>
    <w:rsid w:val="002B2F0C"/>
    <w:rsid w:val="002B4410"/>
    <w:rsid w:val="002C6B45"/>
    <w:rsid w:val="002C7148"/>
    <w:rsid w:val="002D243D"/>
    <w:rsid w:val="002D4DC2"/>
    <w:rsid w:val="002D51D9"/>
    <w:rsid w:val="002D78BC"/>
    <w:rsid w:val="002E1AED"/>
    <w:rsid w:val="002E79FA"/>
    <w:rsid w:val="002F1B76"/>
    <w:rsid w:val="002F64C1"/>
    <w:rsid w:val="002F6912"/>
    <w:rsid w:val="00300E5B"/>
    <w:rsid w:val="003035FD"/>
    <w:rsid w:val="00307DEC"/>
    <w:rsid w:val="003102FE"/>
    <w:rsid w:val="00311BA5"/>
    <w:rsid w:val="0032298B"/>
    <w:rsid w:val="00323759"/>
    <w:rsid w:val="00330CC8"/>
    <w:rsid w:val="00335793"/>
    <w:rsid w:val="00336A96"/>
    <w:rsid w:val="0034343A"/>
    <w:rsid w:val="003435C6"/>
    <w:rsid w:val="00346A3D"/>
    <w:rsid w:val="00353DC2"/>
    <w:rsid w:val="003551C8"/>
    <w:rsid w:val="00355566"/>
    <w:rsid w:val="00356C19"/>
    <w:rsid w:val="00357B57"/>
    <w:rsid w:val="00375E18"/>
    <w:rsid w:val="0037704E"/>
    <w:rsid w:val="00396AC2"/>
    <w:rsid w:val="00397C7D"/>
    <w:rsid w:val="003A0694"/>
    <w:rsid w:val="003A2AC9"/>
    <w:rsid w:val="003A5AC7"/>
    <w:rsid w:val="003A5D30"/>
    <w:rsid w:val="003A6DFB"/>
    <w:rsid w:val="003B2B25"/>
    <w:rsid w:val="003B6EEB"/>
    <w:rsid w:val="003C03A6"/>
    <w:rsid w:val="003C2C28"/>
    <w:rsid w:val="003C3F1B"/>
    <w:rsid w:val="003D1C95"/>
    <w:rsid w:val="003D25A6"/>
    <w:rsid w:val="003D4A4F"/>
    <w:rsid w:val="003E19DC"/>
    <w:rsid w:val="003E544D"/>
    <w:rsid w:val="003E60DE"/>
    <w:rsid w:val="003E7037"/>
    <w:rsid w:val="003F3404"/>
    <w:rsid w:val="003F3BF0"/>
    <w:rsid w:val="003F5034"/>
    <w:rsid w:val="00404089"/>
    <w:rsid w:val="00406892"/>
    <w:rsid w:val="004101B5"/>
    <w:rsid w:val="0041515A"/>
    <w:rsid w:val="00415DF2"/>
    <w:rsid w:val="00417260"/>
    <w:rsid w:val="00432BFC"/>
    <w:rsid w:val="00436138"/>
    <w:rsid w:val="00443192"/>
    <w:rsid w:val="00443AE0"/>
    <w:rsid w:val="00444B97"/>
    <w:rsid w:val="00445223"/>
    <w:rsid w:val="00446BA5"/>
    <w:rsid w:val="00450CFF"/>
    <w:rsid w:val="00451315"/>
    <w:rsid w:val="004564E9"/>
    <w:rsid w:val="00462315"/>
    <w:rsid w:val="00462ED7"/>
    <w:rsid w:val="004639CE"/>
    <w:rsid w:val="004660C6"/>
    <w:rsid w:val="00467231"/>
    <w:rsid w:val="00467FB0"/>
    <w:rsid w:val="00473E0E"/>
    <w:rsid w:val="00482C9D"/>
    <w:rsid w:val="00483049"/>
    <w:rsid w:val="004832C7"/>
    <w:rsid w:val="00493982"/>
    <w:rsid w:val="00494230"/>
    <w:rsid w:val="004A09F3"/>
    <w:rsid w:val="004A0D0C"/>
    <w:rsid w:val="004A1891"/>
    <w:rsid w:val="004A46ED"/>
    <w:rsid w:val="004A6437"/>
    <w:rsid w:val="004B244A"/>
    <w:rsid w:val="004B3730"/>
    <w:rsid w:val="004B3D9D"/>
    <w:rsid w:val="004C1FA9"/>
    <w:rsid w:val="004C2D1C"/>
    <w:rsid w:val="004C467F"/>
    <w:rsid w:val="004C530C"/>
    <w:rsid w:val="004C559E"/>
    <w:rsid w:val="004D4603"/>
    <w:rsid w:val="004E444A"/>
    <w:rsid w:val="004E486A"/>
    <w:rsid w:val="004E5C0F"/>
    <w:rsid w:val="004E5D70"/>
    <w:rsid w:val="004E7B70"/>
    <w:rsid w:val="004F1C98"/>
    <w:rsid w:val="004F2160"/>
    <w:rsid w:val="004F5654"/>
    <w:rsid w:val="00501F1A"/>
    <w:rsid w:val="00503C5C"/>
    <w:rsid w:val="00503E7C"/>
    <w:rsid w:val="005055F8"/>
    <w:rsid w:val="00505DF7"/>
    <w:rsid w:val="005076EB"/>
    <w:rsid w:val="00510F74"/>
    <w:rsid w:val="00512239"/>
    <w:rsid w:val="00516864"/>
    <w:rsid w:val="00517A0A"/>
    <w:rsid w:val="00517F6B"/>
    <w:rsid w:val="0052285C"/>
    <w:rsid w:val="005268B2"/>
    <w:rsid w:val="00527771"/>
    <w:rsid w:val="00537FF8"/>
    <w:rsid w:val="00543073"/>
    <w:rsid w:val="00547023"/>
    <w:rsid w:val="0054782B"/>
    <w:rsid w:val="00552BA8"/>
    <w:rsid w:val="00554168"/>
    <w:rsid w:val="005545CA"/>
    <w:rsid w:val="00562A61"/>
    <w:rsid w:val="00562BA1"/>
    <w:rsid w:val="00564978"/>
    <w:rsid w:val="00564F67"/>
    <w:rsid w:val="00574FF7"/>
    <w:rsid w:val="005755C6"/>
    <w:rsid w:val="005768A4"/>
    <w:rsid w:val="00577013"/>
    <w:rsid w:val="00580C9E"/>
    <w:rsid w:val="00581D61"/>
    <w:rsid w:val="00583950"/>
    <w:rsid w:val="00587D1A"/>
    <w:rsid w:val="0059064C"/>
    <w:rsid w:val="00591D58"/>
    <w:rsid w:val="00595524"/>
    <w:rsid w:val="005A1056"/>
    <w:rsid w:val="005A2426"/>
    <w:rsid w:val="005A4BDE"/>
    <w:rsid w:val="005B02D1"/>
    <w:rsid w:val="005B6073"/>
    <w:rsid w:val="005B7F0A"/>
    <w:rsid w:val="005C26AA"/>
    <w:rsid w:val="005C4493"/>
    <w:rsid w:val="005C4D70"/>
    <w:rsid w:val="005C71EE"/>
    <w:rsid w:val="005C7735"/>
    <w:rsid w:val="005D58A5"/>
    <w:rsid w:val="005D7242"/>
    <w:rsid w:val="005E2A83"/>
    <w:rsid w:val="005E3D71"/>
    <w:rsid w:val="005E7960"/>
    <w:rsid w:val="005F4E94"/>
    <w:rsid w:val="005F5DC6"/>
    <w:rsid w:val="006013E6"/>
    <w:rsid w:val="00602362"/>
    <w:rsid w:val="00602919"/>
    <w:rsid w:val="006059E2"/>
    <w:rsid w:val="00605FDC"/>
    <w:rsid w:val="006130D5"/>
    <w:rsid w:val="00613C8D"/>
    <w:rsid w:val="00615BBC"/>
    <w:rsid w:val="006226DE"/>
    <w:rsid w:val="00625B7E"/>
    <w:rsid w:val="006309FD"/>
    <w:rsid w:val="00630B3C"/>
    <w:rsid w:val="006352BF"/>
    <w:rsid w:val="00644B7A"/>
    <w:rsid w:val="0064693A"/>
    <w:rsid w:val="00650FA9"/>
    <w:rsid w:val="00653F9F"/>
    <w:rsid w:val="00654F23"/>
    <w:rsid w:val="006556E4"/>
    <w:rsid w:val="00661680"/>
    <w:rsid w:val="00661DBE"/>
    <w:rsid w:val="006620EC"/>
    <w:rsid w:val="00670AFF"/>
    <w:rsid w:val="00670DB8"/>
    <w:rsid w:val="00675403"/>
    <w:rsid w:val="00677A37"/>
    <w:rsid w:val="00683199"/>
    <w:rsid w:val="00683DA8"/>
    <w:rsid w:val="006844C6"/>
    <w:rsid w:val="006848DA"/>
    <w:rsid w:val="006918F7"/>
    <w:rsid w:val="00692736"/>
    <w:rsid w:val="006956E0"/>
    <w:rsid w:val="00695BAC"/>
    <w:rsid w:val="006B46D0"/>
    <w:rsid w:val="006B4F0B"/>
    <w:rsid w:val="006B61D3"/>
    <w:rsid w:val="006C350C"/>
    <w:rsid w:val="006C7C7F"/>
    <w:rsid w:val="006D11AD"/>
    <w:rsid w:val="006D44B0"/>
    <w:rsid w:val="006D6AFD"/>
    <w:rsid w:val="006E0F77"/>
    <w:rsid w:val="006E3FC4"/>
    <w:rsid w:val="006E5263"/>
    <w:rsid w:val="006E556F"/>
    <w:rsid w:val="006F098C"/>
    <w:rsid w:val="006F0AE0"/>
    <w:rsid w:val="006F0D9B"/>
    <w:rsid w:val="006F2D93"/>
    <w:rsid w:val="006F6AF1"/>
    <w:rsid w:val="00702FF1"/>
    <w:rsid w:val="00704578"/>
    <w:rsid w:val="00706650"/>
    <w:rsid w:val="0070786D"/>
    <w:rsid w:val="00712650"/>
    <w:rsid w:val="0071380D"/>
    <w:rsid w:val="00723808"/>
    <w:rsid w:val="00733B8C"/>
    <w:rsid w:val="00737D7F"/>
    <w:rsid w:val="00741010"/>
    <w:rsid w:val="00741054"/>
    <w:rsid w:val="00742B1A"/>
    <w:rsid w:val="00745E1A"/>
    <w:rsid w:val="00746873"/>
    <w:rsid w:val="007475B3"/>
    <w:rsid w:val="00747953"/>
    <w:rsid w:val="007506AC"/>
    <w:rsid w:val="00753D01"/>
    <w:rsid w:val="0075739A"/>
    <w:rsid w:val="00764E72"/>
    <w:rsid w:val="00770F09"/>
    <w:rsid w:val="00772382"/>
    <w:rsid w:val="007743C4"/>
    <w:rsid w:val="00774477"/>
    <w:rsid w:val="00781129"/>
    <w:rsid w:val="007846F6"/>
    <w:rsid w:val="007864F0"/>
    <w:rsid w:val="0079466F"/>
    <w:rsid w:val="00797405"/>
    <w:rsid w:val="00797AA2"/>
    <w:rsid w:val="00797CE8"/>
    <w:rsid w:val="007A0D87"/>
    <w:rsid w:val="007A17D9"/>
    <w:rsid w:val="007A4F64"/>
    <w:rsid w:val="007A56EF"/>
    <w:rsid w:val="007A7BC8"/>
    <w:rsid w:val="007B0F3B"/>
    <w:rsid w:val="007B4E27"/>
    <w:rsid w:val="007B6100"/>
    <w:rsid w:val="007C0316"/>
    <w:rsid w:val="007C2551"/>
    <w:rsid w:val="007D407F"/>
    <w:rsid w:val="007D4D7B"/>
    <w:rsid w:val="007E53CB"/>
    <w:rsid w:val="007E59FE"/>
    <w:rsid w:val="007F4771"/>
    <w:rsid w:val="007F501C"/>
    <w:rsid w:val="00800233"/>
    <w:rsid w:val="00800C16"/>
    <w:rsid w:val="00801530"/>
    <w:rsid w:val="0080392A"/>
    <w:rsid w:val="00804FF4"/>
    <w:rsid w:val="00807551"/>
    <w:rsid w:val="0081040E"/>
    <w:rsid w:val="008137A7"/>
    <w:rsid w:val="00816BA5"/>
    <w:rsid w:val="00816CC1"/>
    <w:rsid w:val="00824986"/>
    <w:rsid w:val="008309B1"/>
    <w:rsid w:val="00835486"/>
    <w:rsid w:val="00842E31"/>
    <w:rsid w:val="00844437"/>
    <w:rsid w:val="008464BD"/>
    <w:rsid w:val="00850C35"/>
    <w:rsid w:val="00853741"/>
    <w:rsid w:val="00853779"/>
    <w:rsid w:val="00856AFE"/>
    <w:rsid w:val="008614E6"/>
    <w:rsid w:val="00865C44"/>
    <w:rsid w:val="00867B76"/>
    <w:rsid w:val="00872B40"/>
    <w:rsid w:val="00877974"/>
    <w:rsid w:val="00881665"/>
    <w:rsid w:val="00886B0E"/>
    <w:rsid w:val="008913E0"/>
    <w:rsid w:val="008A4172"/>
    <w:rsid w:val="008A4880"/>
    <w:rsid w:val="008A5C9C"/>
    <w:rsid w:val="008B113A"/>
    <w:rsid w:val="008B17F9"/>
    <w:rsid w:val="008B26A1"/>
    <w:rsid w:val="008D323B"/>
    <w:rsid w:val="008E0C3F"/>
    <w:rsid w:val="008E0CFA"/>
    <w:rsid w:val="008E2696"/>
    <w:rsid w:val="008E6160"/>
    <w:rsid w:val="008F1413"/>
    <w:rsid w:val="00900B22"/>
    <w:rsid w:val="00901425"/>
    <w:rsid w:val="0091000C"/>
    <w:rsid w:val="00910244"/>
    <w:rsid w:val="0091169D"/>
    <w:rsid w:val="00913492"/>
    <w:rsid w:val="00914F87"/>
    <w:rsid w:val="0091626B"/>
    <w:rsid w:val="00921A67"/>
    <w:rsid w:val="009268B0"/>
    <w:rsid w:val="00933E5F"/>
    <w:rsid w:val="00934008"/>
    <w:rsid w:val="00934545"/>
    <w:rsid w:val="009426B2"/>
    <w:rsid w:val="009432AE"/>
    <w:rsid w:val="00944F23"/>
    <w:rsid w:val="009478AE"/>
    <w:rsid w:val="00947B6C"/>
    <w:rsid w:val="00951678"/>
    <w:rsid w:val="0095498C"/>
    <w:rsid w:val="00961E71"/>
    <w:rsid w:val="00962391"/>
    <w:rsid w:val="0096256C"/>
    <w:rsid w:val="00963A6C"/>
    <w:rsid w:val="009646FE"/>
    <w:rsid w:val="0096497D"/>
    <w:rsid w:val="0097720D"/>
    <w:rsid w:val="009A1F33"/>
    <w:rsid w:val="009A6CF6"/>
    <w:rsid w:val="009B0258"/>
    <w:rsid w:val="009B16E8"/>
    <w:rsid w:val="009B3688"/>
    <w:rsid w:val="009C1E63"/>
    <w:rsid w:val="009C66A6"/>
    <w:rsid w:val="009D1194"/>
    <w:rsid w:val="009D15DB"/>
    <w:rsid w:val="009D1EF5"/>
    <w:rsid w:val="009E16F5"/>
    <w:rsid w:val="009E5BD4"/>
    <w:rsid w:val="009E618B"/>
    <w:rsid w:val="009E69E9"/>
    <w:rsid w:val="009E7072"/>
    <w:rsid w:val="009F36F7"/>
    <w:rsid w:val="009F4AF3"/>
    <w:rsid w:val="009F653B"/>
    <w:rsid w:val="009F72F8"/>
    <w:rsid w:val="00A00364"/>
    <w:rsid w:val="00A034D8"/>
    <w:rsid w:val="00A102EA"/>
    <w:rsid w:val="00A11DEC"/>
    <w:rsid w:val="00A1765A"/>
    <w:rsid w:val="00A2105C"/>
    <w:rsid w:val="00A22963"/>
    <w:rsid w:val="00A24741"/>
    <w:rsid w:val="00A30BDB"/>
    <w:rsid w:val="00A31FC9"/>
    <w:rsid w:val="00A32C77"/>
    <w:rsid w:val="00A376E9"/>
    <w:rsid w:val="00A4335A"/>
    <w:rsid w:val="00A525EA"/>
    <w:rsid w:val="00A62E3F"/>
    <w:rsid w:val="00A66A43"/>
    <w:rsid w:val="00A776E7"/>
    <w:rsid w:val="00A82530"/>
    <w:rsid w:val="00A82629"/>
    <w:rsid w:val="00A84243"/>
    <w:rsid w:val="00A8471E"/>
    <w:rsid w:val="00A86594"/>
    <w:rsid w:val="00AA0AF0"/>
    <w:rsid w:val="00AA16A6"/>
    <w:rsid w:val="00AA2964"/>
    <w:rsid w:val="00AA43C3"/>
    <w:rsid w:val="00AA5826"/>
    <w:rsid w:val="00AB75A4"/>
    <w:rsid w:val="00AB7CB3"/>
    <w:rsid w:val="00AB7E0D"/>
    <w:rsid w:val="00AC0B36"/>
    <w:rsid w:val="00AC12F3"/>
    <w:rsid w:val="00AE7802"/>
    <w:rsid w:val="00B05649"/>
    <w:rsid w:val="00B05DC6"/>
    <w:rsid w:val="00B07793"/>
    <w:rsid w:val="00B10317"/>
    <w:rsid w:val="00B13355"/>
    <w:rsid w:val="00B13AF4"/>
    <w:rsid w:val="00B17450"/>
    <w:rsid w:val="00B21294"/>
    <w:rsid w:val="00B35212"/>
    <w:rsid w:val="00B452FA"/>
    <w:rsid w:val="00B54B0C"/>
    <w:rsid w:val="00B57F9A"/>
    <w:rsid w:val="00B751DB"/>
    <w:rsid w:val="00B80008"/>
    <w:rsid w:val="00B8378D"/>
    <w:rsid w:val="00B9341F"/>
    <w:rsid w:val="00B95039"/>
    <w:rsid w:val="00B96A5D"/>
    <w:rsid w:val="00B96DBC"/>
    <w:rsid w:val="00BA18FC"/>
    <w:rsid w:val="00BA1DF7"/>
    <w:rsid w:val="00BA276B"/>
    <w:rsid w:val="00BA3586"/>
    <w:rsid w:val="00BA3F4F"/>
    <w:rsid w:val="00BA6707"/>
    <w:rsid w:val="00BB04F4"/>
    <w:rsid w:val="00BC49B4"/>
    <w:rsid w:val="00BC7567"/>
    <w:rsid w:val="00BD17C7"/>
    <w:rsid w:val="00BD3563"/>
    <w:rsid w:val="00BD4D0E"/>
    <w:rsid w:val="00BD5638"/>
    <w:rsid w:val="00BD6B17"/>
    <w:rsid w:val="00BE2F89"/>
    <w:rsid w:val="00C03AD7"/>
    <w:rsid w:val="00C10DA5"/>
    <w:rsid w:val="00C11A0F"/>
    <w:rsid w:val="00C20885"/>
    <w:rsid w:val="00C226AA"/>
    <w:rsid w:val="00C2270A"/>
    <w:rsid w:val="00C24ACF"/>
    <w:rsid w:val="00C3028D"/>
    <w:rsid w:val="00C33010"/>
    <w:rsid w:val="00C3368F"/>
    <w:rsid w:val="00C4111B"/>
    <w:rsid w:val="00C50CBD"/>
    <w:rsid w:val="00C527FB"/>
    <w:rsid w:val="00C5544C"/>
    <w:rsid w:val="00C619B4"/>
    <w:rsid w:val="00C62D6C"/>
    <w:rsid w:val="00C633A4"/>
    <w:rsid w:val="00C63CFD"/>
    <w:rsid w:val="00C649E5"/>
    <w:rsid w:val="00C64C5E"/>
    <w:rsid w:val="00C65A30"/>
    <w:rsid w:val="00C70279"/>
    <w:rsid w:val="00C7114D"/>
    <w:rsid w:val="00C72F8F"/>
    <w:rsid w:val="00C77624"/>
    <w:rsid w:val="00C7789B"/>
    <w:rsid w:val="00C818E9"/>
    <w:rsid w:val="00C94D41"/>
    <w:rsid w:val="00CA31C2"/>
    <w:rsid w:val="00CA3EC4"/>
    <w:rsid w:val="00CA466D"/>
    <w:rsid w:val="00CA6ED1"/>
    <w:rsid w:val="00CA7BC0"/>
    <w:rsid w:val="00CB002E"/>
    <w:rsid w:val="00CB33D5"/>
    <w:rsid w:val="00CB60B1"/>
    <w:rsid w:val="00CC19AE"/>
    <w:rsid w:val="00CC208B"/>
    <w:rsid w:val="00CC4523"/>
    <w:rsid w:val="00CC55AA"/>
    <w:rsid w:val="00CD08FD"/>
    <w:rsid w:val="00CD2422"/>
    <w:rsid w:val="00CD5914"/>
    <w:rsid w:val="00CE28D5"/>
    <w:rsid w:val="00CE400B"/>
    <w:rsid w:val="00CE536D"/>
    <w:rsid w:val="00CF2E0A"/>
    <w:rsid w:val="00D018FD"/>
    <w:rsid w:val="00D06191"/>
    <w:rsid w:val="00D154F2"/>
    <w:rsid w:val="00D16437"/>
    <w:rsid w:val="00D202B2"/>
    <w:rsid w:val="00D2596F"/>
    <w:rsid w:val="00D30F48"/>
    <w:rsid w:val="00D3321C"/>
    <w:rsid w:val="00D41AC9"/>
    <w:rsid w:val="00D46B2D"/>
    <w:rsid w:val="00D47555"/>
    <w:rsid w:val="00D50115"/>
    <w:rsid w:val="00D509BB"/>
    <w:rsid w:val="00D60211"/>
    <w:rsid w:val="00D603A8"/>
    <w:rsid w:val="00D67575"/>
    <w:rsid w:val="00D67C5E"/>
    <w:rsid w:val="00D81AD4"/>
    <w:rsid w:val="00D81DDB"/>
    <w:rsid w:val="00D967E3"/>
    <w:rsid w:val="00DA2B70"/>
    <w:rsid w:val="00DA35AF"/>
    <w:rsid w:val="00DA45AA"/>
    <w:rsid w:val="00DA7F39"/>
    <w:rsid w:val="00DB05D1"/>
    <w:rsid w:val="00DC0DDF"/>
    <w:rsid w:val="00DC4AC5"/>
    <w:rsid w:val="00DD1BB2"/>
    <w:rsid w:val="00DD6969"/>
    <w:rsid w:val="00DE078C"/>
    <w:rsid w:val="00DE0DEF"/>
    <w:rsid w:val="00DE1401"/>
    <w:rsid w:val="00DE32CF"/>
    <w:rsid w:val="00DE4900"/>
    <w:rsid w:val="00DE4CAD"/>
    <w:rsid w:val="00DF296B"/>
    <w:rsid w:val="00DF2CFA"/>
    <w:rsid w:val="00DF67FF"/>
    <w:rsid w:val="00DF6A8D"/>
    <w:rsid w:val="00DF74E3"/>
    <w:rsid w:val="00E04793"/>
    <w:rsid w:val="00E0523F"/>
    <w:rsid w:val="00E05283"/>
    <w:rsid w:val="00E072F0"/>
    <w:rsid w:val="00E107B6"/>
    <w:rsid w:val="00E12CE7"/>
    <w:rsid w:val="00E17DA9"/>
    <w:rsid w:val="00E233C9"/>
    <w:rsid w:val="00E27DDD"/>
    <w:rsid w:val="00E314FA"/>
    <w:rsid w:val="00E36BA4"/>
    <w:rsid w:val="00E43A9D"/>
    <w:rsid w:val="00E46CCB"/>
    <w:rsid w:val="00E5271B"/>
    <w:rsid w:val="00E52DC5"/>
    <w:rsid w:val="00E5366C"/>
    <w:rsid w:val="00E536D9"/>
    <w:rsid w:val="00E53BD3"/>
    <w:rsid w:val="00E65E37"/>
    <w:rsid w:val="00E66840"/>
    <w:rsid w:val="00E6723A"/>
    <w:rsid w:val="00E71499"/>
    <w:rsid w:val="00E71596"/>
    <w:rsid w:val="00E7452C"/>
    <w:rsid w:val="00E8389C"/>
    <w:rsid w:val="00E83EEA"/>
    <w:rsid w:val="00E853B1"/>
    <w:rsid w:val="00E861D7"/>
    <w:rsid w:val="00E90604"/>
    <w:rsid w:val="00E96B2A"/>
    <w:rsid w:val="00EA3C5E"/>
    <w:rsid w:val="00EA67A6"/>
    <w:rsid w:val="00EB0D4C"/>
    <w:rsid w:val="00EB3B09"/>
    <w:rsid w:val="00EB4155"/>
    <w:rsid w:val="00EB5745"/>
    <w:rsid w:val="00EC33B9"/>
    <w:rsid w:val="00ED0225"/>
    <w:rsid w:val="00ED1570"/>
    <w:rsid w:val="00ED4C69"/>
    <w:rsid w:val="00ED75FC"/>
    <w:rsid w:val="00EE22A7"/>
    <w:rsid w:val="00EF5595"/>
    <w:rsid w:val="00EF6050"/>
    <w:rsid w:val="00F0318E"/>
    <w:rsid w:val="00F10E04"/>
    <w:rsid w:val="00F16A8F"/>
    <w:rsid w:val="00F30BF8"/>
    <w:rsid w:val="00F3148B"/>
    <w:rsid w:val="00F33875"/>
    <w:rsid w:val="00F34AA1"/>
    <w:rsid w:val="00F371B4"/>
    <w:rsid w:val="00F4266E"/>
    <w:rsid w:val="00F47858"/>
    <w:rsid w:val="00F55152"/>
    <w:rsid w:val="00F56FF2"/>
    <w:rsid w:val="00F602CD"/>
    <w:rsid w:val="00F60BAC"/>
    <w:rsid w:val="00F61475"/>
    <w:rsid w:val="00F6220F"/>
    <w:rsid w:val="00F6324D"/>
    <w:rsid w:val="00F6581A"/>
    <w:rsid w:val="00F729F9"/>
    <w:rsid w:val="00F73E82"/>
    <w:rsid w:val="00F7770B"/>
    <w:rsid w:val="00F90860"/>
    <w:rsid w:val="00F91DF9"/>
    <w:rsid w:val="00F969DD"/>
    <w:rsid w:val="00FA20FA"/>
    <w:rsid w:val="00FB581A"/>
    <w:rsid w:val="00FB66E7"/>
    <w:rsid w:val="00FC74E0"/>
    <w:rsid w:val="00FD65C8"/>
    <w:rsid w:val="00FE0FFD"/>
    <w:rsid w:val="00FE1487"/>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07C4FD"/>
  <w15:chartTrackingRefBased/>
  <w15:docId w15:val="{0C0A4F0B-C622-4AD6-9CC4-52204EA7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semiHidden="1" w:unhideWhenUsed="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iPriority="0"/>
    <w:lsdException w:name="header" w:uiPriority="0"/>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uiPriority="0"/>
    <w:lsdException w:name="line number" w:semiHidden="1"/>
    <w:lsdException w:name="page number"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0"/>
    <w:lsdException w:name="List 2" w:semiHidden="1"/>
    <w:lsdException w:name="List 3" w:semiHidden="1"/>
    <w:lsdException w:name="List 4" w:semiHidden="1"/>
    <w:lsdException w:name="List 5" w:semiHidden="1"/>
    <w:lsdException w:name="List Bullet 2" w:uiPriority="0" w:qFormat="1"/>
    <w:lsdException w:name="List Bullet 3" w:uiPriority="0"/>
    <w:lsdException w:name="List Bullet 4" w:semiHidden="1"/>
    <w:lsdException w:name="List Bullet 5" w:semiHidden="1"/>
    <w:lsdException w:name="List Number 2" w:uiPriority="0"/>
    <w:lsdException w:name="List Number 3" w:uiPriority="0"/>
    <w:lsdException w:name="List Number 4" w:semiHidden="1"/>
    <w:lsdException w:name="List Number 5" w:semiHidden="1"/>
    <w:lsdException w:name="Title" w:uiPriority="0"/>
    <w:lsdException w:name="Closing" w:semiHidden="1"/>
    <w:lsdException w:name="Signature" w:semiHidden="1"/>
    <w:lsdException w:name="Default Paragraph Font" w:uiPriority="0"/>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uiPriority="99"/>
    <w:lsdException w:name="Strong" w:uiPriority="0" w:qFormat="1"/>
    <w:lsdException w:name="Emphasis" w:uiPriority="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uiPriority="0"/>
    <w:lsdException w:name="annotation subject" w:uiPriority="0"/>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uiPriority="0"/>
    <w:lsdException w:name="Balloon Text" w:semiHidden="1" w:uiPriority="0" w:unhideWhenUsed="1"/>
    <w:lsdException w:name="Table Grid" w:uiPriority="0"/>
    <w:lsdException w:name="Table Theme" w:uiPriority="0"/>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nhideWhenUsed="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4"/>
    <w:rsid w:val="00C7114D"/>
    <w:pPr>
      <w:spacing w:before="240" w:after="240"/>
    </w:pPr>
    <w:rPr>
      <w:rFonts w:ascii="Arial" w:hAnsi="Arial"/>
      <w:sz w:val="18"/>
      <w:szCs w:val="24"/>
    </w:rPr>
  </w:style>
  <w:style w:type="paragraph" w:styleId="Heading1">
    <w:name w:val="heading 1"/>
    <w:next w:val="BodyText"/>
    <w:link w:val="Heading1Char"/>
    <w:uiPriority w:val="2"/>
    <w:qFormat/>
    <w:rsid w:val="007864F0"/>
    <w:pPr>
      <w:spacing w:after="240"/>
      <w:outlineLvl w:val="0"/>
    </w:pPr>
    <w:rPr>
      <w:rFonts w:ascii="Arial" w:hAnsi="Arial" w:cs="Arial"/>
      <w:b/>
      <w:bCs/>
      <w:sz w:val="36"/>
      <w:szCs w:val="36"/>
    </w:rPr>
  </w:style>
  <w:style w:type="paragraph" w:styleId="Heading2">
    <w:name w:val="heading 2"/>
    <w:next w:val="BodyText"/>
    <w:link w:val="Heading2Char"/>
    <w:uiPriority w:val="2"/>
    <w:qFormat/>
    <w:rsid w:val="00562BA1"/>
    <w:pPr>
      <w:keepNext/>
      <w:keepLines/>
      <w:suppressAutoHyphens/>
      <w:spacing w:before="300" w:after="120"/>
      <w:outlineLvl w:val="1"/>
    </w:pPr>
    <w:rPr>
      <w:rFonts w:ascii="Arial" w:hAnsi="Arial" w:cs="Arial"/>
      <w:b/>
      <w:bCs/>
      <w:sz w:val="26"/>
      <w:szCs w:val="26"/>
    </w:rPr>
  </w:style>
  <w:style w:type="paragraph" w:styleId="Heading3">
    <w:name w:val="heading 3"/>
    <w:next w:val="BodyText"/>
    <w:link w:val="Heading3Char"/>
    <w:uiPriority w:val="2"/>
    <w:qFormat/>
    <w:rsid w:val="00801530"/>
    <w:pPr>
      <w:keepNext/>
      <w:keepLines/>
      <w:suppressAutoHyphens/>
      <w:spacing w:before="300" w:after="120"/>
      <w:outlineLvl w:val="2"/>
    </w:pPr>
    <w:rPr>
      <w:rFonts w:ascii="Arial" w:hAnsi="Arial" w:cs="Arial"/>
      <w:b/>
      <w:bCs/>
      <w:sz w:val="24"/>
      <w:szCs w:val="24"/>
    </w:rPr>
  </w:style>
  <w:style w:type="paragraph" w:styleId="Heading4">
    <w:name w:val="heading 4"/>
    <w:next w:val="BodyText"/>
    <w:link w:val="Heading4Char"/>
    <w:uiPriority w:val="6"/>
    <w:qFormat/>
    <w:rsid w:val="00801530"/>
    <w:pPr>
      <w:keepNext/>
      <w:keepLines/>
      <w:suppressAutoHyphens/>
      <w:spacing w:before="300" w:after="120"/>
      <w:outlineLvl w:val="3"/>
    </w:pPr>
    <w:rPr>
      <w:rFonts w:ascii="Arial" w:hAnsi="Arial" w:cs="Arial"/>
      <w:b/>
      <w:bCs/>
      <w:sz w:val="22"/>
      <w:szCs w:val="22"/>
    </w:rPr>
  </w:style>
  <w:style w:type="paragraph" w:styleId="Heading5">
    <w:name w:val="heading 5"/>
    <w:next w:val="BodyText"/>
    <w:link w:val="Heading5Char"/>
    <w:uiPriority w:val="6"/>
    <w:unhideWhenUsed/>
    <w:rsid w:val="00801530"/>
    <w:pPr>
      <w:keepNext/>
      <w:keepLines/>
      <w:suppressAutoHyphens/>
      <w:spacing w:before="240" w:after="120"/>
      <w:outlineLvl w:val="4"/>
    </w:pPr>
    <w:rPr>
      <w:rFonts w:ascii="Arial" w:hAnsi="Arial" w:cs="Arial"/>
      <w:b/>
      <w:bCs/>
      <w:iCs/>
    </w:rPr>
  </w:style>
  <w:style w:type="paragraph" w:styleId="Heading6">
    <w:name w:val="heading 6"/>
    <w:basedOn w:val="Normal"/>
    <w:next w:val="Normal"/>
    <w:link w:val="Heading6Char"/>
    <w:uiPriority w:val="98"/>
    <w:unhideWhenUsed/>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8"/>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562BA1"/>
    <w:rPr>
      <w:rFonts w:ascii="Arial" w:hAnsi="Arial" w:cs="Arial"/>
      <w:b/>
      <w:bCs/>
      <w:sz w:val="26"/>
      <w:szCs w:val="26"/>
    </w:rPr>
  </w:style>
  <w:style w:type="character" w:customStyle="1" w:styleId="Heading3Char">
    <w:name w:val="Heading 3 Char"/>
    <w:link w:val="Heading3"/>
    <w:uiPriority w:val="2"/>
    <w:locked/>
    <w:rsid w:val="00801530"/>
    <w:rPr>
      <w:rFonts w:ascii="Arial" w:hAnsi="Arial" w:cs="Arial"/>
      <w:b/>
      <w:bCs/>
      <w:sz w:val="24"/>
      <w:szCs w:val="24"/>
    </w:rPr>
  </w:style>
  <w:style w:type="character" w:customStyle="1" w:styleId="Heading4Char">
    <w:name w:val="Heading 4 Char"/>
    <w:link w:val="Heading4"/>
    <w:uiPriority w:val="6"/>
    <w:locked/>
    <w:rsid w:val="00801530"/>
    <w:rPr>
      <w:rFonts w:ascii="Arial" w:hAnsi="Arial" w:cs="Arial"/>
      <w:b/>
      <w:bCs/>
      <w:sz w:val="22"/>
      <w:szCs w:val="22"/>
    </w:rPr>
  </w:style>
  <w:style w:type="character" w:customStyle="1" w:styleId="Heading5Char">
    <w:name w:val="Heading 5 Char"/>
    <w:link w:val="Heading5"/>
    <w:uiPriority w:val="6"/>
    <w:locked/>
    <w:rsid w:val="00801530"/>
    <w:rPr>
      <w:rFonts w:ascii="Arial" w:hAnsi="Arial" w:cs="Arial"/>
      <w:b/>
      <w:bCs/>
      <w:iCs/>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uiPriority w:val="98"/>
    <w:semiHidden/>
    <w:rsid w:val="00DF6A8D"/>
    <w:pPr>
      <w:tabs>
        <w:tab w:val="right" w:pos="10773"/>
      </w:tabs>
      <w:suppressAutoHyphens/>
    </w:pPr>
    <w:rPr>
      <w:rFonts w:ascii="Arial" w:hAnsi="Arial" w:cs="Arial"/>
      <w:sz w:val="16"/>
      <w:szCs w:val="16"/>
    </w:rPr>
  </w:style>
  <w:style w:type="paragraph" w:styleId="Footer">
    <w:name w:val="footer"/>
    <w:link w:val="FooterChar"/>
    <w:uiPriority w:val="99"/>
    <w:rsid w:val="003F5034"/>
    <w:pPr>
      <w:tabs>
        <w:tab w:val="center" w:pos="5387"/>
        <w:tab w:val="right" w:pos="10773"/>
      </w:tabs>
      <w:suppressAutoHyphens/>
      <w:spacing w:before="200"/>
    </w:pPr>
    <w:rPr>
      <w:rFonts w:ascii="Arial" w:hAnsi="Arial" w:cs="Arial"/>
      <w:sz w:val="18"/>
      <w:szCs w:val="16"/>
    </w:rPr>
  </w:style>
  <w:style w:type="paragraph" w:styleId="Title">
    <w:name w:val="Title"/>
    <w:next w:val="BodyText"/>
    <w:link w:val="TitleChar"/>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6848DA"/>
    <w:pPr>
      <w:suppressAutoHyphens/>
      <w:spacing w:before="80" w:after="80" w:line="264" w:lineRule="auto"/>
    </w:pPr>
    <w:rPr>
      <w:rFonts w:ascii="Arial" w:hAnsi="Arial" w:cs="Arial"/>
      <w:szCs w:val="18"/>
    </w:rPr>
  </w:style>
  <w:style w:type="numbering" w:customStyle="1" w:styleId="StyleOutlinenumbered">
    <w:name w:val="Style Outline numbered"/>
    <w:basedOn w:val="NoList"/>
    <w:rsid w:val="00DF6A8D"/>
    <w:pPr>
      <w:numPr>
        <w:numId w:val="2"/>
      </w:numPr>
    </w:pPr>
  </w:style>
  <w:style w:type="paragraph" w:styleId="ListBullet">
    <w:name w:val="List Bullet"/>
    <w:link w:val="ListBulletChar"/>
    <w:uiPriority w:val="1"/>
    <w:qFormat/>
    <w:rsid w:val="004D4603"/>
    <w:pPr>
      <w:numPr>
        <w:numId w:val="35"/>
      </w:numPr>
      <w:suppressAutoHyphens/>
      <w:spacing w:before="40" w:after="40" w:line="264" w:lineRule="auto"/>
    </w:pPr>
    <w:rPr>
      <w:rFonts w:ascii="Arial" w:hAnsi="Arial" w:cs="Arial"/>
      <w:szCs w:val="18"/>
    </w:rPr>
  </w:style>
  <w:style w:type="paragraph" w:styleId="ListBullet2">
    <w:name w:val="List Bullet 2"/>
    <w:link w:val="ListBullet2Char"/>
    <w:uiPriority w:val="3"/>
    <w:qFormat/>
    <w:rsid w:val="004D4603"/>
    <w:pPr>
      <w:numPr>
        <w:numId w:val="42"/>
      </w:numPr>
      <w:suppressAutoHyphens/>
      <w:spacing w:before="40" w:after="40" w:line="264" w:lineRule="auto"/>
    </w:pPr>
    <w:rPr>
      <w:rFonts w:ascii="Arial" w:hAnsi="Arial"/>
      <w:szCs w:val="24"/>
    </w:rPr>
  </w:style>
  <w:style w:type="paragraph" w:styleId="ListNumber">
    <w:name w:val="List Number"/>
    <w:link w:val="ListNumberChar"/>
    <w:uiPriority w:val="3"/>
    <w:rsid w:val="004D4603"/>
    <w:pPr>
      <w:numPr>
        <w:numId w:val="37"/>
      </w:numPr>
      <w:spacing w:before="40" w:after="40" w:line="264" w:lineRule="auto"/>
    </w:pPr>
    <w:rPr>
      <w:rFonts w:ascii="Arial" w:hAnsi="Arial"/>
      <w:szCs w:val="24"/>
    </w:rPr>
  </w:style>
  <w:style w:type="paragraph" w:styleId="ListNumber2">
    <w:name w:val="List Number 2"/>
    <w:link w:val="ListNumber2Char"/>
    <w:uiPriority w:val="5"/>
    <w:rsid w:val="004D4603"/>
    <w:pPr>
      <w:numPr>
        <w:numId w:val="44"/>
      </w:numPr>
      <w:spacing w:before="40" w:after="40" w:line="264" w:lineRule="auto"/>
    </w:pPr>
    <w:rPr>
      <w:rFonts w:ascii="Arial" w:hAnsi="Arial"/>
      <w:szCs w:val="24"/>
    </w:rPr>
  </w:style>
  <w:style w:type="paragraph" w:customStyle="1" w:styleId="TableText">
    <w:name w:val="Table Text"/>
    <w:basedOn w:val="BodyText"/>
    <w:uiPriority w:val="3"/>
    <w:qFormat/>
    <w:rsid w:val="004D4603"/>
    <w:pPr>
      <w:spacing w:line="240" w:lineRule="auto"/>
    </w:pPr>
    <w:rPr>
      <w:szCs w:val="20"/>
    </w:rPr>
  </w:style>
  <w:style w:type="paragraph" w:styleId="ListNumber3">
    <w:name w:val="List Number 3"/>
    <w:basedOn w:val="Normal"/>
    <w:uiPriority w:val="5"/>
    <w:rsid w:val="00233F44"/>
    <w:pPr>
      <w:numPr>
        <w:numId w:val="45"/>
      </w:numPr>
      <w:spacing w:before="40" w:after="40" w:line="264" w:lineRule="auto"/>
      <w:ind w:left="1020" w:hanging="340"/>
    </w:pPr>
    <w:rPr>
      <w:sz w:val="20"/>
    </w:rPr>
  </w:style>
  <w:style w:type="character" w:customStyle="1" w:styleId="BodyTextChar">
    <w:name w:val="Body Text Char"/>
    <w:link w:val="BodyText"/>
    <w:rsid w:val="006848DA"/>
    <w:rPr>
      <w:rFonts w:ascii="Arial" w:hAnsi="Arial" w:cs="Arial"/>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rsid w:val="00BD6B17"/>
    <w:pPr>
      <w:spacing w:line="264" w:lineRule="auto"/>
    </w:pPr>
    <w:rPr>
      <w:color w:val="636363"/>
      <w:szCs w:val="18"/>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3F5034"/>
    <w:rPr>
      <w:rFonts w:ascii="Arial" w:hAnsi="Arial" w:cs="Arial"/>
      <w:sz w:val="18"/>
      <w:szCs w:val="16"/>
    </w:rPr>
  </w:style>
  <w:style w:type="character" w:customStyle="1" w:styleId="Heading1Char">
    <w:name w:val="Heading 1 Char"/>
    <w:link w:val="Heading1"/>
    <w:uiPriority w:val="2"/>
    <w:rsid w:val="007864F0"/>
    <w:rPr>
      <w:rFonts w:ascii="Arial" w:hAnsi="Arial" w:cs="Arial"/>
      <w:b/>
      <w:bCs/>
      <w:sz w:val="36"/>
      <w:szCs w:val="36"/>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4D4603"/>
    <w:rPr>
      <w:rFonts w:ascii="Arial" w:hAnsi="Arial" w:cs="Arial"/>
      <w:szCs w:val="18"/>
    </w:rPr>
  </w:style>
  <w:style w:type="character" w:customStyle="1" w:styleId="ListBullet2Char">
    <w:name w:val="List Bullet 2 Char"/>
    <w:link w:val="ListBullet2"/>
    <w:uiPriority w:val="3"/>
    <w:rsid w:val="004D4603"/>
    <w:rPr>
      <w:rFonts w:ascii="Arial" w:hAnsi="Arial"/>
      <w:szCs w:val="24"/>
    </w:rPr>
  </w:style>
  <w:style w:type="character" w:styleId="Strong">
    <w:name w:val="Strong"/>
    <w:uiPriority w:val="4"/>
    <w:qFormat/>
    <w:rsid w:val="00DF6A8D"/>
    <w:rPr>
      <w:b/>
      <w:bCs/>
    </w:rPr>
  </w:style>
  <w:style w:type="paragraph" w:styleId="ListBullet3">
    <w:name w:val="List Bullet 3"/>
    <w:basedOn w:val="Normal"/>
    <w:uiPriority w:val="3"/>
    <w:rsid w:val="00233F44"/>
    <w:pPr>
      <w:numPr>
        <w:numId w:val="43"/>
      </w:numPr>
      <w:spacing w:before="40" w:after="40" w:line="264" w:lineRule="auto"/>
      <w:ind w:left="1020" w:hanging="340"/>
    </w:pPr>
    <w:rPr>
      <w:sz w:val="20"/>
    </w:rPr>
  </w:style>
  <w:style w:type="character" w:customStyle="1" w:styleId="ListNumberChar">
    <w:name w:val="List Number Char"/>
    <w:link w:val="ListNumber"/>
    <w:uiPriority w:val="3"/>
    <w:rsid w:val="004D4603"/>
    <w:rPr>
      <w:rFonts w:ascii="Arial" w:hAnsi="Arial"/>
      <w:szCs w:val="24"/>
    </w:rPr>
  </w:style>
  <w:style w:type="character" w:customStyle="1" w:styleId="ListNumber2Char">
    <w:name w:val="List Number 2 Char"/>
    <w:link w:val="ListNumber2"/>
    <w:uiPriority w:val="5"/>
    <w:rsid w:val="004D4603"/>
    <w:rPr>
      <w:rFonts w:ascii="Arial" w:hAnsi="Arial"/>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paragraph" w:customStyle="1" w:styleId="Firstparagraph">
    <w:name w:val="First paragraph"/>
    <w:basedOn w:val="BodyText"/>
    <w:next w:val="BodyText"/>
    <w:uiPriority w:val="14"/>
    <w:qFormat/>
    <w:rsid w:val="0070786D"/>
    <w:pPr>
      <w:spacing w:before="36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sumer.vic.gov.au/rent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onsumer.vic.gov.au/re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BE33E-C20B-4802-A798-9AA13CCC5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Justice and Regulation</Company>
  <LinksUpToDate>false</LinksUpToDate>
  <CharactersWithSpaces>1761</CharactersWithSpaces>
  <SharedDoc>false</SharedDoc>
  <HyperlinkBase/>
  <HLinks>
    <vt:vector size="6" baseType="variant">
      <vt:variant>
        <vt:i4>7012463</vt:i4>
      </vt:variant>
      <vt:variant>
        <vt:i4>6</vt:i4>
      </vt:variant>
      <vt:variant>
        <vt:i4>0</vt:i4>
      </vt:variant>
      <vt:variant>
        <vt:i4>5</vt:i4>
      </vt:variant>
      <vt:variant>
        <vt:lpwstr>http://consumer.vic.gov.au/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Consumer Affairs Victoria</dc:creator>
  <cp:keywords/>
  <cp:lastModifiedBy>David S</cp:lastModifiedBy>
  <cp:revision>7</cp:revision>
  <cp:lastPrinted>2016-05-23T03:42:00Z</cp:lastPrinted>
  <dcterms:created xsi:type="dcterms:W3CDTF">2019-08-30T05:01:00Z</dcterms:created>
  <dcterms:modified xsi:type="dcterms:W3CDTF">2020-10-05T05:02:00Z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
  </property>
</Properties>
</file>