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85723" w14:textId="3E4034D5" w:rsidR="00D82F03" w:rsidRPr="00093B36" w:rsidRDefault="008802DA" w:rsidP="00D82F03">
      <w:pPr>
        <w:pStyle w:val="CAVheading1"/>
      </w:pPr>
      <w:bookmarkStart w:id="0" w:name="_GoBack"/>
      <w:bookmarkEnd w:id="0"/>
      <w:r>
        <w:t xml:space="preserve">New </w:t>
      </w:r>
      <w:r w:rsidR="00D41C8F">
        <w:t>rent rules</w:t>
      </w:r>
    </w:p>
    <w:p w14:paraId="75A3A4CB" w14:textId="5AB8FC7A" w:rsidR="00D82F03" w:rsidRDefault="00ED114A" w:rsidP="00E91933">
      <w:pPr>
        <w:pStyle w:val="CAVdocumentsubtitle"/>
        <w:rPr>
          <w:color w:val="auto"/>
        </w:rPr>
      </w:pPr>
      <w:r>
        <w:rPr>
          <w:color w:val="auto"/>
        </w:rPr>
        <w:t xml:space="preserve">Communication </w:t>
      </w:r>
      <w:r w:rsidR="00E35CDC">
        <w:rPr>
          <w:color w:val="auto"/>
        </w:rPr>
        <w:t>k</w:t>
      </w:r>
      <w:r>
        <w:rPr>
          <w:color w:val="auto"/>
        </w:rPr>
        <w:t>it</w:t>
      </w:r>
      <w:r w:rsidRPr="00D82F03">
        <w:rPr>
          <w:color w:val="auto"/>
        </w:rPr>
        <w:t xml:space="preserve"> </w:t>
      </w:r>
      <w:r w:rsidR="00D82F03" w:rsidRPr="00D82F03">
        <w:rPr>
          <w:color w:val="auto"/>
        </w:rPr>
        <w:t xml:space="preserve">for </w:t>
      </w:r>
      <w:r w:rsidR="008802DA">
        <w:rPr>
          <w:color w:val="auto"/>
        </w:rPr>
        <w:t>stakeholders</w:t>
      </w:r>
    </w:p>
    <w:p w14:paraId="36287995" w14:textId="11DD7FDA" w:rsidR="00ED114A" w:rsidRPr="00E35CDC" w:rsidRDefault="00ED114A" w:rsidP="00E91933">
      <w:pPr>
        <w:pStyle w:val="CAVdocumentsubtitle"/>
        <w:rPr>
          <w:i/>
          <w:iCs/>
          <w:color w:val="auto"/>
          <w:sz w:val="22"/>
          <w:szCs w:val="22"/>
        </w:rPr>
      </w:pPr>
      <w:r w:rsidRPr="00E35CDC">
        <w:rPr>
          <w:i/>
          <w:iCs/>
          <w:color w:val="auto"/>
          <w:sz w:val="22"/>
          <w:szCs w:val="22"/>
        </w:rPr>
        <w:t xml:space="preserve">This </w:t>
      </w:r>
      <w:r w:rsidR="00E35CDC">
        <w:rPr>
          <w:i/>
          <w:iCs/>
          <w:color w:val="auto"/>
          <w:sz w:val="22"/>
          <w:szCs w:val="22"/>
        </w:rPr>
        <w:t>c</w:t>
      </w:r>
      <w:r w:rsidRPr="00E35CDC">
        <w:rPr>
          <w:i/>
          <w:iCs/>
          <w:color w:val="auto"/>
          <w:sz w:val="22"/>
          <w:szCs w:val="22"/>
        </w:rPr>
        <w:t xml:space="preserve">ommunication </w:t>
      </w:r>
      <w:r w:rsidR="00E35CDC">
        <w:rPr>
          <w:i/>
          <w:iCs/>
          <w:color w:val="auto"/>
          <w:sz w:val="22"/>
          <w:szCs w:val="22"/>
        </w:rPr>
        <w:t>k</w:t>
      </w:r>
      <w:r w:rsidRPr="00E35CDC">
        <w:rPr>
          <w:i/>
          <w:iCs/>
          <w:color w:val="auto"/>
          <w:sz w:val="22"/>
          <w:szCs w:val="22"/>
        </w:rPr>
        <w:t xml:space="preserve">it provides easy tools to allow you to communicate </w:t>
      </w:r>
      <w:r w:rsidR="002051B7">
        <w:rPr>
          <w:i/>
          <w:iCs/>
          <w:color w:val="auto"/>
          <w:sz w:val="22"/>
          <w:szCs w:val="22"/>
        </w:rPr>
        <w:t>about the new rental rules to your members, clients, staff, associates</w:t>
      </w:r>
      <w:r w:rsidR="00E35CDC">
        <w:rPr>
          <w:i/>
          <w:iCs/>
          <w:color w:val="auto"/>
          <w:sz w:val="22"/>
          <w:szCs w:val="22"/>
        </w:rPr>
        <w:t>,</w:t>
      </w:r>
      <w:r w:rsidR="002051B7">
        <w:rPr>
          <w:i/>
          <w:iCs/>
          <w:color w:val="auto"/>
          <w:sz w:val="22"/>
          <w:szCs w:val="22"/>
        </w:rPr>
        <w:t xml:space="preserve"> and </w:t>
      </w:r>
      <w:r w:rsidR="00E35CDC">
        <w:rPr>
          <w:i/>
          <w:iCs/>
          <w:color w:val="auto"/>
          <w:sz w:val="22"/>
          <w:szCs w:val="22"/>
        </w:rPr>
        <w:t>o</w:t>
      </w:r>
      <w:r w:rsidR="002051B7">
        <w:rPr>
          <w:i/>
          <w:iCs/>
          <w:color w:val="auto"/>
          <w:sz w:val="22"/>
          <w:szCs w:val="22"/>
        </w:rPr>
        <w:t>ther stakeholders.</w:t>
      </w:r>
    </w:p>
    <w:p w14:paraId="21F5F0BD" w14:textId="356AB088" w:rsidR="00D82F03" w:rsidRPr="00497811" w:rsidRDefault="008802DA" w:rsidP="00CA16EA">
      <w:pPr>
        <w:pStyle w:val="CAVheading3"/>
      </w:pPr>
      <w:r>
        <w:t>Introduction</w:t>
      </w:r>
    </w:p>
    <w:p w14:paraId="1F358C5F" w14:textId="40B4A87F" w:rsidR="008802DA" w:rsidRPr="008802DA" w:rsidRDefault="008802DA" w:rsidP="00D41C8F">
      <w:pPr>
        <w:pStyle w:val="CAVbody"/>
      </w:pPr>
      <w:r w:rsidRPr="008802DA">
        <w:t>New rent</w:t>
      </w:r>
      <w:r w:rsidR="00722395">
        <w:t>ing</w:t>
      </w:r>
      <w:r w:rsidRPr="008802DA">
        <w:t xml:space="preserve"> rules c</w:t>
      </w:r>
      <w:r w:rsidR="00EF2269">
        <w:t>a</w:t>
      </w:r>
      <w:r w:rsidRPr="008802DA">
        <w:t xml:space="preserve">me into effect on 29 March 2021, so it’s time for every renter and rental provider </w:t>
      </w:r>
      <w:r w:rsidR="00ED114A">
        <w:t xml:space="preserve">(landlord) </w:t>
      </w:r>
      <w:r w:rsidRPr="008802DA">
        <w:t>to understand the changes.</w:t>
      </w:r>
    </w:p>
    <w:p w14:paraId="36B80970" w14:textId="35EA9A8E" w:rsidR="002B3DD6" w:rsidRPr="002B3DD6" w:rsidRDefault="002B3DD6" w:rsidP="002B3DD6">
      <w:pPr>
        <w:pStyle w:val="CAVbody"/>
      </w:pPr>
      <w:r w:rsidRPr="002B3DD6">
        <w:t>Whether you’re a renter or rental provider (landlord), the new rental rules create a fairer, safer system for all Victorians.  </w:t>
      </w:r>
    </w:p>
    <w:p w14:paraId="60C2839D" w14:textId="0CFE42E4" w:rsidR="002B3DD6" w:rsidRPr="002B3DD6" w:rsidRDefault="002B3DD6" w:rsidP="002B3DD6">
      <w:pPr>
        <w:pStyle w:val="CAVbody"/>
      </w:pPr>
      <w:r w:rsidRPr="008802DA">
        <w:t xml:space="preserve">More than 130 reforms </w:t>
      </w:r>
      <w:r w:rsidR="00EF2269">
        <w:t>have</w:t>
      </w:r>
      <w:r w:rsidRPr="008802DA">
        <w:t xml:space="preserve"> be</w:t>
      </w:r>
      <w:r w:rsidR="00EF2269">
        <w:t>en</w:t>
      </w:r>
      <w:r w:rsidRPr="008802DA">
        <w:t xml:space="preserve"> introduced. </w:t>
      </w:r>
    </w:p>
    <w:p w14:paraId="23A88C93" w14:textId="39E68BD9" w:rsidR="00F261CD" w:rsidRPr="008802DA" w:rsidRDefault="00F261CD" w:rsidP="00D41C8F">
      <w:pPr>
        <w:pStyle w:val="CAVbody"/>
      </w:pPr>
      <w:r w:rsidRPr="00F261CD">
        <w:t>The</w:t>
      </w:r>
      <w:r>
        <w:t>se</w:t>
      </w:r>
      <w:r w:rsidRPr="00F261CD">
        <w:t xml:space="preserve"> clarify the rights and responsibilities of </w:t>
      </w:r>
      <w:r>
        <w:t xml:space="preserve">both </w:t>
      </w:r>
      <w:r w:rsidRPr="00F261CD">
        <w:t>renters and rental providers – from before you sign a rental agreement</w:t>
      </w:r>
      <w:r>
        <w:t>,</w:t>
      </w:r>
      <w:r w:rsidRPr="00F261CD">
        <w:t xml:space="preserve"> until after the agreement ends – and apply to all types of tenancies</w:t>
      </w:r>
      <w:r w:rsidR="003F71EF">
        <w:t xml:space="preserve">, including </w:t>
      </w:r>
      <w:r w:rsidRPr="00F261CD">
        <w:t>private rentals, caravan and residential parks, and rooming houses</w:t>
      </w:r>
      <w:r w:rsidR="00904BFA">
        <w:t>.</w:t>
      </w:r>
    </w:p>
    <w:p w14:paraId="7460321A" w14:textId="42E1442A" w:rsidR="008802DA" w:rsidRPr="008802DA" w:rsidRDefault="008802DA" w:rsidP="00D41C8F">
      <w:pPr>
        <w:pStyle w:val="CAVbody"/>
      </w:pPr>
      <w:r w:rsidRPr="008802DA">
        <w:t>The</w:t>
      </w:r>
      <w:r w:rsidR="00904BFA">
        <w:t xml:space="preserve"> new laws</w:t>
      </w:r>
      <w:r w:rsidRPr="008802DA">
        <w:t xml:space="preserve"> </w:t>
      </w:r>
      <w:r w:rsidR="00E35CDC">
        <w:t xml:space="preserve">include </w:t>
      </w:r>
      <w:r w:rsidRPr="008802DA">
        <w:t xml:space="preserve">minimum rental </w:t>
      </w:r>
      <w:r w:rsidR="00904BFA">
        <w:t xml:space="preserve">property </w:t>
      </w:r>
      <w:r w:rsidRPr="008802DA">
        <w:t>standards and allow renters to make simple modifications without seeking permission.</w:t>
      </w:r>
    </w:p>
    <w:p w14:paraId="296EF74C" w14:textId="77777777" w:rsidR="008802DA" w:rsidRPr="008802DA" w:rsidRDefault="2A15A3E3" w:rsidP="00D41C8F">
      <w:pPr>
        <w:pStyle w:val="CAVbody"/>
      </w:pPr>
      <w:r>
        <w:t>Re</w:t>
      </w:r>
      <w:r w:rsidRPr="70AC53C0">
        <w:rPr>
          <w:szCs w:val="22"/>
        </w:rPr>
        <w:t xml:space="preserve">ntal providers benefit, too, from clearer accountabilities for renters, clearer obligations, and modern regulations and processes. </w:t>
      </w:r>
    </w:p>
    <w:p w14:paraId="2111EF29" w14:textId="142302BB" w:rsidR="008802DA" w:rsidRPr="008802DA" w:rsidRDefault="2B633F91" w:rsidP="70AC53C0">
      <w:pPr>
        <w:pStyle w:val="CAVbody"/>
      </w:pPr>
      <w:r w:rsidRPr="70AC53C0">
        <w:rPr>
          <w:szCs w:val="22"/>
        </w:rPr>
        <w:t>It is important that everyone is aware of and understand</w:t>
      </w:r>
      <w:r w:rsidR="00E77643">
        <w:rPr>
          <w:szCs w:val="22"/>
        </w:rPr>
        <w:t>s</w:t>
      </w:r>
      <w:r w:rsidRPr="70AC53C0">
        <w:rPr>
          <w:szCs w:val="22"/>
        </w:rPr>
        <w:t xml:space="preserve"> these laws.</w:t>
      </w:r>
      <w:r w:rsidR="1C387FD7" w:rsidRPr="70AC53C0">
        <w:rPr>
          <w:szCs w:val="22"/>
        </w:rPr>
        <w:t xml:space="preserve"> You can help us spread the word.</w:t>
      </w:r>
      <w:r w:rsidR="2A15A3E3" w:rsidRPr="70AC53C0">
        <w:rPr>
          <w:szCs w:val="22"/>
        </w:rPr>
        <w:t xml:space="preserve"> This </w:t>
      </w:r>
      <w:r w:rsidR="001C2E3E">
        <w:rPr>
          <w:szCs w:val="22"/>
        </w:rPr>
        <w:t xml:space="preserve">kit </w:t>
      </w:r>
      <w:r w:rsidR="2A15A3E3" w:rsidRPr="70AC53C0">
        <w:rPr>
          <w:szCs w:val="22"/>
        </w:rPr>
        <w:t xml:space="preserve">provides all the materials you need to </w:t>
      </w:r>
      <w:r w:rsidR="6F224A3D" w:rsidRPr="70AC53C0">
        <w:rPr>
          <w:szCs w:val="22"/>
        </w:rPr>
        <w:t>share this information w</w:t>
      </w:r>
      <w:r w:rsidR="6F224A3D">
        <w:t>ith your</w:t>
      </w:r>
      <w:r w:rsidR="2A15A3E3">
        <w:t xml:space="preserve"> community and/or network. In doing so, you’ll be playing an important role in the creation of this new,</w:t>
      </w:r>
      <w:r w:rsidR="7C8A2E16">
        <w:t xml:space="preserve"> </w:t>
      </w:r>
      <w:r w:rsidR="67C75DC3">
        <w:t xml:space="preserve">fairer and </w:t>
      </w:r>
      <w:r w:rsidR="7C8A2E16">
        <w:t xml:space="preserve">safer </w:t>
      </w:r>
      <w:r w:rsidR="2A15A3E3">
        <w:t>rental system.</w:t>
      </w:r>
    </w:p>
    <w:p w14:paraId="64FD495F" w14:textId="77777777" w:rsidR="008802DA" w:rsidRDefault="2A15A3E3" w:rsidP="70AC53C0">
      <w:pPr>
        <w:pStyle w:val="CAVbody"/>
      </w:pPr>
      <w:r>
        <w:t xml:space="preserve">Thank you for your involvement. </w:t>
      </w:r>
    </w:p>
    <w:p w14:paraId="1A89F7FF" w14:textId="5AC8B6FA" w:rsidR="00C6648E" w:rsidRPr="00C6648E" w:rsidRDefault="008D4C70" w:rsidP="00C6648E">
      <w:pPr>
        <w:pStyle w:val="Heading2"/>
      </w:pPr>
      <w:r>
        <w:t xml:space="preserve">Key messages </w:t>
      </w:r>
    </w:p>
    <w:p w14:paraId="785E38F3" w14:textId="17F9364E" w:rsidR="00C6648E" w:rsidRPr="00C6648E" w:rsidRDefault="008D4C70" w:rsidP="00C6648E">
      <w:pPr>
        <w:rPr>
          <w:rFonts w:cs="Arial"/>
          <w:sz w:val="22"/>
          <w:szCs w:val="22"/>
        </w:rPr>
      </w:pPr>
      <w:r w:rsidRPr="00C6648E">
        <w:rPr>
          <w:rFonts w:cs="Arial"/>
          <w:sz w:val="22"/>
          <w:szCs w:val="22"/>
        </w:rPr>
        <w:t>New renting rules c</w:t>
      </w:r>
      <w:r w:rsidR="00EF2269">
        <w:rPr>
          <w:rFonts w:cs="Arial"/>
          <w:sz w:val="22"/>
          <w:szCs w:val="22"/>
        </w:rPr>
        <w:t>a</w:t>
      </w:r>
      <w:r w:rsidRPr="00C6648E">
        <w:rPr>
          <w:rFonts w:cs="Arial"/>
          <w:sz w:val="22"/>
          <w:szCs w:val="22"/>
        </w:rPr>
        <w:t>me into effect on 29 March 2021.</w:t>
      </w:r>
      <w:r w:rsidR="00C6648E" w:rsidRPr="00C6648E">
        <w:rPr>
          <w:rFonts w:cs="Arial"/>
          <w:sz w:val="22"/>
          <w:szCs w:val="22"/>
        </w:rPr>
        <w:t xml:space="preserve"> </w:t>
      </w:r>
    </w:p>
    <w:p w14:paraId="31FA16EF" w14:textId="77777777" w:rsidR="00C6648E" w:rsidRPr="00C6648E" w:rsidRDefault="00C6648E" w:rsidP="00C6648E">
      <w:pPr>
        <w:rPr>
          <w:rFonts w:cs="Arial"/>
          <w:sz w:val="22"/>
          <w:szCs w:val="22"/>
        </w:rPr>
      </w:pPr>
    </w:p>
    <w:p w14:paraId="3CEAFEC8" w14:textId="4EA51EEC" w:rsidR="00C6648E" w:rsidRPr="00C6648E" w:rsidRDefault="00C6648E" w:rsidP="00C6648E">
      <w:pPr>
        <w:rPr>
          <w:rFonts w:cs="Arial"/>
          <w:sz w:val="22"/>
          <w:szCs w:val="22"/>
        </w:rPr>
      </w:pPr>
      <w:r w:rsidRPr="00C6648E">
        <w:rPr>
          <w:rFonts w:cs="Arial"/>
          <w:sz w:val="22"/>
          <w:szCs w:val="22"/>
        </w:rPr>
        <w:t>These new rent rules create a fairer, safer system for everyone.</w:t>
      </w:r>
    </w:p>
    <w:p w14:paraId="0BE4D722" w14:textId="77777777" w:rsidR="00C6648E" w:rsidRPr="00C6648E" w:rsidRDefault="00C6648E" w:rsidP="00C6648E">
      <w:pPr>
        <w:rPr>
          <w:rFonts w:cs="Arial"/>
          <w:sz w:val="22"/>
          <w:szCs w:val="22"/>
        </w:rPr>
      </w:pPr>
    </w:p>
    <w:p w14:paraId="48924621" w14:textId="77777777" w:rsidR="00C6648E" w:rsidRPr="00C6648E" w:rsidRDefault="008D4C70" w:rsidP="00C6648E">
      <w:pPr>
        <w:rPr>
          <w:rFonts w:cs="Arial"/>
          <w:sz w:val="22"/>
          <w:szCs w:val="22"/>
        </w:rPr>
      </w:pPr>
      <w:r w:rsidRPr="00C6648E">
        <w:rPr>
          <w:rFonts w:cs="Arial"/>
          <w:sz w:val="22"/>
          <w:szCs w:val="22"/>
        </w:rPr>
        <w:t xml:space="preserve">These new rules have been shaped by </w:t>
      </w:r>
      <w:r w:rsidR="000D5D20" w:rsidRPr="00C6648E">
        <w:rPr>
          <w:rFonts w:cs="Arial"/>
          <w:sz w:val="22"/>
          <w:szCs w:val="22"/>
        </w:rPr>
        <w:t xml:space="preserve">multiple </w:t>
      </w:r>
      <w:r w:rsidRPr="00C6648E">
        <w:rPr>
          <w:rFonts w:cs="Arial"/>
          <w:sz w:val="22"/>
          <w:szCs w:val="22"/>
        </w:rPr>
        <w:t>public consultation process</w:t>
      </w:r>
      <w:r w:rsidR="000D5D20" w:rsidRPr="00C6648E">
        <w:rPr>
          <w:rFonts w:cs="Arial"/>
          <w:sz w:val="22"/>
          <w:szCs w:val="22"/>
        </w:rPr>
        <w:t>es</w:t>
      </w:r>
      <w:r w:rsidRPr="00C6648E">
        <w:rPr>
          <w:rFonts w:cs="Arial"/>
          <w:sz w:val="22"/>
          <w:szCs w:val="22"/>
        </w:rPr>
        <w:t xml:space="preserve">, </w:t>
      </w:r>
      <w:r w:rsidR="000D5D20" w:rsidRPr="00C6648E">
        <w:rPr>
          <w:rFonts w:cs="Arial"/>
          <w:sz w:val="22"/>
          <w:szCs w:val="22"/>
        </w:rPr>
        <w:t xml:space="preserve">the last of </w:t>
      </w:r>
      <w:r w:rsidRPr="00C6648E">
        <w:rPr>
          <w:rFonts w:cs="Arial"/>
          <w:sz w:val="22"/>
          <w:szCs w:val="22"/>
        </w:rPr>
        <w:t xml:space="preserve">which received more than 700 submissions. </w:t>
      </w:r>
    </w:p>
    <w:p w14:paraId="2FF0AD6F" w14:textId="4755BA3C" w:rsidR="008D4C70" w:rsidRPr="00C6648E" w:rsidRDefault="008D4C70" w:rsidP="00C6648E">
      <w:pPr>
        <w:rPr>
          <w:rFonts w:cs="Arial"/>
          <w:sz w:val="22"/>
          <w:szCs w:val="22"/>
        </w:rPr>
      </w:pPr>
    </w:p>
    <w:p w14:paraId="0B97C468" w14:textId="7C11D41B" w:rsidR="00C6648E" w:rsidRPr="00C6648E" w:rsidRDefault="00C6648E" w:rsidP="00C6648E">
      <w:pPr>
        <w:rPr>
          <w:rFonts w:cs="Arial"/>
          <w:sz w:val="22"/>
          <w:szCs w:val="22"/>
        </w:rPr>
      </w:pPr>
      <w:r w:rsidRPr="00C6648E">
        <w:rPr>
          <w:rFonts w:cs="Arial"/>
          <w:sz w:val="22"/>
          <w:szCs w:val="22"/>
        </w:rPr>
        <w:lastRenderedPageBreak/>
        <w:t xml:space="preserve">We’re making renting easier with clearer rights and responsibilities for both renters and rental providers. </w:t>
      </w:r>
    </w:p>
    <w:p w14:paraId="53030452" w14:textId="77777777" w:rsidR="00C6648E" w:rsidRPr="00C6648E" w:rsidRDefault="00C6648E" w:rsidP="00C6648E">
      <w:pPr>
        <w:rPr>
          <w:rFonts w:cs="Arial"/>
          <w:sz w:val="22"/>
          <w:szCs w:val="22"/>
        </w:rPr>
      </w:pPr>
    </w:p>
    <w:p w14:paraId="29A22A23" w14:textId="05AA13D3" w:rsidR="00C6648E" w:rsidRPr="00C6648E" w:rsidRDefault="00C6648E" w:rsidP="00C6648E">
      <w:pPr>
        <w:pStyle w:val="CommentText"/>
        <w:rPr>
          <w:rFonts w:ascii="Arial" w:hAnsi="Arial"/>
          <w:sz w:val="22"/>
          <w:szCs w:val="22"/>
        </w:rPr>
      </w:pPr>
      <w:r w:rsidRPr="00C6648E">
        <w:rPr>
          <w:rFonts w:ascii="Arial" w:hAnsi="Arial"/>
          <w:sz w:val="22"/>
          <w:szCs w:val="22"/>
        </w:rPr>
        <w:t xml:space="preserve">These new rules increase protections for renters, while ensuring rental providers can effectively manage their properties. </w:t>
      </w:r>
    </w:p>
    <w:p w14:paraId="52BCA210" w14:textId="333AA855" w:rsidR="00C6648E" w:rsidRPr="00C6648E" w:rsidRDefault="00C6648E" w:rsidP="00C6648E">
      <w:pPr>
        <w:pStyle w:val="CommentText"/>
        <w:rPr>
          <w:rFonts w:ascii="Arial" w:hAnsi="Arial"/>
          <w:sz w:val="22"/>
          <w:szCs w:val="22"/>
        </w:rPr>
      </w:pPr>
      <w:r w:rsidRPr="00C6648E">
        <w:rPr>
          <w:rFonts w:ascii="Arial" w:hAnsi="Arial"/>
          <w:sz w:val="22"/>
          <w:szCs w:val="22"/>
        </w:rPr>
        <w:br/>
        <w:t xml:space="preserve">There are also new standard agreements, condition reports and forms rental providers </w:t>
      </w:r>
      <w:r w:rsidR="008B405D">
        <w:rPr>
          <w:rFonts w:ascii="Arial" w:hAnsi="Arial"/>
          <w:sz w:val="22"/>
          <w:szCs w:val="22"/>
        </w:rPr>
        <w:t xml:space="preserve">should </w:t>
      </w:r>
      <w:r w:rsidRPr="00C6648E">
        <w:rPr>
          <w:rFonts w:ascii="Arial" w:hAnsi="Arial"/>
          <w:sz w:val="22"/>
          <w:szCs w:val="22"/>
        </w:rPr>
        <w:t xml:space="preserve">ensure they're using. </w:t>
      </w:r>
    </w:p>
    <w:p w14:paraId="65CDA8DE" w14:textId="1DD44729" w:rsidR="00C6648E" w:rsidRPr="00C6648E" w:rsidRDefault="00C6648E" w:rsidP="00C6648E">
      <w:pPr>
        <w:pStyle w:val="CommentText"/>
        <w:rPr>
          <w:rFonts w:ascii="Arial" w:hAnsi="Arial"/>
          <w:sz w:val="22"/>
          <w:szCs w:val="22"/>
        </w:rPr>
      </w:pPr>
    </w:p>
    <w:p w14:paraId="73BAA2B1" w14:textId="696DBFD3" w:rsidR="00C6648E" w:rsidRPr="00C6648E" w:rsidRDefault="00C6648E" w:rsidP="00C6648E">
      <w:pPr>
        <w:rPr>
          <w:rFonts w:cs="Arial"/>
          <w:sz w:val="22"/>
          <w:szCs w:val="22"/>
        </w:rPr>
      </w:pPr>
      <w:r w:rsidRPr="00C6648E">
        <w:rPr>
          <w:rFonts w:cs="Arial"/>
          <w:sz w:val="22"/>
          <w:szCs w:val="22"/>
        </w:rPr>
        <w:t>The new laws ensure rental properties meet basic standards. These are the things most people would reasonably expect in a rental property - and most already have them.</w:t>
      </w:r>
    </w:p>
    <w:p w14:paraId="451BF071" w14:textId="77777777" w:rsidR="00C6648E" w:rsidRDefault="00C6648E" w:rsidP="00C6648E">
      <w:pPr>
        <w:pStyle w:val="CommentText"/>
      </w:pPr>
    </w:p>
    <w:p w14:paraId="3F3A3BB0" w14:textId="75677269" w:rsidR="008D4C70" w:rsidRDefault="008D4C70" w:rsidP="008D4C70">
      <w:pPr>
        <w:pStyle w:val="CAVbody"/>
      </w:pPr>
      <w:r>
        <w:t xml:space="preserve">More than one in four people rent in Victoria, so it’s vitally important that they have a </w:t>
      </w:r>
      <w:r w:rsidR="00242097">
        <w:t xml:space="preserve">rental property </w:t>
      </w:r>
      <w:r>
        <w:t xml:space="preserve">that feels like a home. </w:t>
      </w:r>
    </w:p>
    <w:p w14:paraId="3810A9E7" w14:textId="77777777" w:rsidR="008D4C70" w:rsidRDefault="008D4C70" w:rsidP="008D4C70">
      <w:pPr>
        <w:pStyle w:val="CAVbody"/>
      </w:pPr>
      <w:r>
        <w:t xml:space="preserve">The Victorian Government is working with renters and rental providers to ensure a smooth transition to the new rules. </w:t>
      </w:r>
    </w:p>
    <w:p w14:paraId="14F326C7" w14:textId="77777777" w:rsidR="001C2E3E" w:rsidRDefault="008D4C70" w:rsidP="001C2E3E">
      <w:pPr>
        <w:pStyle w:val="CAVbullet1"/>
        <w:numPr>
          <w:ilvl w:val="0"/>
          <w:numId w:val="0"/>
        </w:numPr>
        <w:ind w:left="284" w:hanging="284"/>
      </w:pPr>
      <w:r>
        <w:t>Notable reforms include:</w:t>
      </w:r>
    </w:p>
    <w:p w14:paraId="2E893336" w14:textId="77777777" w:rsidR="007B6730" w:rsidRPr="00F55148" w:rsidRDefault="007B6730" w:rsidP="007B6730">
      <w:pPr>
        <w:pStyle w:val="CAVbullet1"/>
        <w:rPr>
          <w:i/>
          <w:iCs/>
        </w:rPr>
      </w:pPr>
      <w:r>
        <w:t xml:space="preserve">Renters can no longer be evicted for no reason – a valid reason is required, including: a sale, change of use, or if the owner is moving back in. </w:t>
      </w:r>
    </w:p>
    <w:p w14:paraId="21692D0C" w14:textId="662F662C" w:rsidR="005C543A" w:rsidRPr="00D84F3E" w:rsidRDefault="005C543A" w:rsidP="005C543A">
      <w:pPr>
        <w:pStyle w:val="CAVbullet1"/>
      </w:pPr>
      <w:r>
        <w:t>R</w:t>
      </w:r>
      <w:r w:rsidRPr="00D84F3E">
        <w:t xml:space="preserve">ental minimum standards </w:t>
      </w:r>
      <w:r w:rsidR="0027506D">
        <w:t>have changed</w:t>
      </w:r>
      <w:r w:rsidRPr="00D84F3E">
        <w:t xml:space="preserve">, including </w:t>
      </w:r>
      <w:r>
        <w:t>renters’</w:t>
      </w:r>
      <w:r w:rsidRPr="00D84F3E">
        <w:t xml:space="preserve"> rights around heating and door and window locks in the rental property.  </w:t>
      </w:r>
    </w:p>
    <w:p w14:paraId="7668A86B" w14:textId="40F6C9A3" w:rsidR="00505795" w:rsidRPr="00505795" w:rsidRDefault="005C543A" w:rsidP="005C543A">
      <w:pPr>
        <w:pStyle w:val="CAVbullet1"/>
      </w:pPr>
      <w:r w:rsidRPr="00D84F3E">
        <w:t>Rental providers have a duty to ensure their rental property meets the rental minimum standards</w:t>
      </w:r>
      <w:r>
        <w:t xml:space="preserve"> including</w:t>
      </w:r>
      <w:r w:rsidRPr="00D84F3E">
        <w:rPr>
          <w:rFonts w:cstheme="minorHAnsi"/>
        </w:rPr>
        <w:t xml:space="preserve"> basic standards of cleanliness, security and privacy. </w:t>
      </w:r>
      <w:r w:rsidR="008D4C70" w:rsidRPr="00FF503B">
        <w:rPr>
          <w:rFonts w:cstheme="minorHAnsi"/>
          <w:color w:val="000000"/>
          <w:lang w:eastAsia="en-AU"/>
        </w:rPr>
        <w:t>These are the things most people would reasonably expect in a</w:t>
      </w:r>
      <w:r w:rsidR="00E35CDC">
        <w:rPr>
          <w:rFonts w:cstheme="minorHAnsi"/>
          <w:color w:val="000000"/>
          <w:lang w:eastAsia="en-AU"/>
        </w:rPr>
        <w:t xml:space="preserve"> rental property</w:t>
      </w:r>
      <w:r w:rsidR="008D4C70" w:rsidRPr="00FF503B">
        <w:rPr>
          <w:rFonts w:cstheme="minorHAnsi"/>
          <w:color w:val="000000"/>
          <w:lang w:eastAsia="en-AU"/>
        </w:rPr>
        <w:t xml:space="preserve"> - and most already have them.</w:t>
      </w:r>
      <w:r w:rsidR="008D4C70" w:rsidRPr="00300B14">
        <w:rPr>
          <w:rFonts w:cs="Arial"/>
        </w:rPr>
        <w:t xml:space="preserve"> </w:t>
      </w:r>
      <w:r w:rsidR="00C52E4A">
        <w:rPr>
          <w:rFonts w:cs="Arial"/>
        </w:rPr>
        <w:t>These apply in all new rental agreements after 29 March 2021.</w:t>
      </w:r>
      <w:r w:rsidR="00C91055">
        <w:rPr>
          <w:rFonts w:cs="Arial"/>
        </w:rPr>
        <w:t xml:space="preserve"> </w:t>
      </w:r>
    </w:p>
    <w:p w14:paraId="3A44925C" w14:textId="06585DB0" w:rsidR="001C2E3E" w:rsidRDefault="001C2E3E" w:rsidP="001C2E3E">
      <w:pPr>
        <w:pStyle w:val="CAVbullet1"/>
      </w:pPr>
      <w:r>
        <w:t>If a rental is not up to minimum standards, renters can request an urgent repair.</w:t>
      </w:r>
    </w:p>
    <w:p w14:paraId="21A2C8C6" w14:textId="5042F9C3" w:rsidR="008D4C70" w:rsidRPr="006167FF" w:rsidRDefault="00B168BB" w:rsidP="008D4C70">
      <w:pPr>
        <w:pStyle w:val="CAVbullet1"/>
      </w:pPr>
      <w:r>
        <w:rPr>
          <w:rFonts w:cs="Arial"/>
        </w:rPr>
        <w:t>S</w:t>
      </w:r>
      <w:r w:rsidR="00C91055">
        <w:rPr>
          <w:rFonts w:cs="Arial"/>
        </w:rPr>
        <w:t xml:space="preserve">ome rental minimum standards </w:t>
      </w:r>
      <w:r w:rsidR="0039743D">
        <w:rPr>
          <w:rFonts w:cs="Arial"/>
        </w:rPr>
        <w:t>have been delayed to give rental providers more time to prepar</w:t>
      </w:r>
      <w:r w:rsidR="008B405D">
        <w:rPr>
          <w:rFonts w:cs="Arial"/>
        </w:rPr>
        <w:t xml:space="preserve">e – these </w:t>
      </w:r>
      <w:r w:rsidR="00A41AFE">
        <w:rPr>
          <w:rFonts w:cs="Arial"/>
        </w:rPr>
        <w:t xml:space="preserve">include standards for </w:t>
      </w:r>
      <w:r w:rsidR="006815BD">
        <w:rPr>
          <w:rFonts w:cs="Arial"/>
        </w:rPr>
        <w:t>window coverings, electrical safety</w:t>
      </w:r>
      <w:r w:rsidR="00505795">
        <w:rPr>
          <w:rFonts w:cs="Arial"/>
        </w:rPr>
        <w:t>,</w:t>
      </w:r>
      <w:r w:rsidR="006815BD">
        <w:rPr>
          <w:rFonts w:cs="Arial"/>
        </w:rPr>
        <w:t xml:space="preserve"> and </w:t>
      </w:r>
      <w:r w:rsidR="00A56B7F">
        <w:rPr>
          <w:rFonts w:cs="Arial"/>
        </w:rPr>
        <w:t xml:space="preserve">energy efficient heaters. </w:t>
      </w:r>
    </w:p>
    <w:p w14:paraId="7A990C63" w14:textId="6B1A03F9" w:rsidR="00F55148" w:rsidRDefault="00F55148" w:rsidP="001C2E3E">
      <w:pPr>
        <w:pStyle w:val="CAVbullet1"/>
      </w:pPr>
      <w:bookmarkStart w:id="1" w:name="_Hlk65841171"/>
      <w:r>
        <w:t>Rent can only be increased once a year.</w:t>
      </w:r>
    </w:p>
    <w:bookmarkEnd w:id="1"/>
    <w:p w14:paraId="1675DFE4" w14:textId="42C99539" w:rsidR="008D4C70" w:rsidRDefault="00C6648E" w:rsidP="00C6648E">
      <w:pPr>
        <w:pStyle w:val="CAVbullet1"/>
      </w:pPr>
      <w:r w:rsidRPr="00C6648E">
        <w:t xml:space="preserve">It is unlawful to discriminate against renters based on their personal attributes, such as age, race, religion or disability. </w:t>
      </w:r>
    </w:p>
    <w:p w14:paraId="431AE0DB" w14:textId="77777777" w:rsidR="008D4C70" w:rsidRDefault="008D4C70" w:rsidP="008D4C70">
      <w:pPr>
        <w:pStyle w:val="CAVbullet1"/>
      </w:pPr>
      <w:r w:rsidRPr="00FF503B">
        <w:t>Pets cannot be unreasonably refused, although renters must still ask for permission.</w:t>
      </w:r>
    </w:p>
    <w:p w14:paraId="67D18DC5" w14:textId="6280B4EC" w:rsidR="008D4C70" w:rsidRPr="000920FA" w:rsidRDefault="008D4C70" w:rsidP="008D4C70">
      <w:pPr>
        <w:pStyle w:val="CAVbullet1"/>
        <w:rPr>
          <w:rFonts w:cstheme="minorHAnsi"/>
        </w:rPr>
      </w:pPr>
      <w:r w:rsidRPr="000920FA">
        <w:rPr>
          <w:rFonts w:cstheme="minorHAnsi"/>
        </w:rPr>
        <w:t>A renter can be evicted if they are violent or threatening towards a rental provider, agent or neighbour.</w:t>
      </w:r>
    </w:p>
    <w:p w14:paraId="6D38B0FB" w14:textId="6D18F331" w:rsidR="008D4C70" w:rsidRDefault="008D4C70" w:rsidP="008D4C70">
      <w:pPr>
        <w:pStyle w:val="CAVbullet1"/>
        <w:rPr>
          <w:rFonts w:eastAsiaTheme="minorHAnsi" w:cstheme="minorHAnsi"/>
          <w:szCs w:val="22"/>
        </w:rPr>
      </w:pPr>
      <w:r w:rsidRPr="00FF503B">
        <w:rPr>
          <w:rFonts w:eastAsiaTheme="minorHAnsi" w:cstheme="minorHAnsi"/>
          <w:szCs w:val="22"/>
        </w:rPr>
        <w:t xml:space="preserve">Renters experiencing family violence </w:t>
      </w:r>
      <w:r w:rsidR="0075738C">
        <w:rPr>
          <w:rFonts w:eastAsiaTheme="minorHAnsi" w:cstheme="minorHAnsi"/>
          <w:szCs w:val="22"/>
        </w:rPr>
        <w:t>can</w:t>
      </w:r>
      <w:r w:rsidRPr="00FF503B">
        <w:rPr>
          <w:rFonts w:eastAsiaTheme="minorHAnsi" w:cstheme="minorHAnsi"/>
          <w:szCs w:val="22"/>
        </w:rPr>
        <w:t xml:space="preserve"> change or terminate their rental agreement and not be held liable for damages in some circumstances, by applying to VCAT.</w:t>
      </w:r>
    </w:p>
    <w:p w14:paraId="2704E8C1" w14:textId="77777777" w:rsidR="00B168BB" w:rsidRDefault="00B168BB" w:rsidP="00B168BB">
      <w:pPr>
        <w:pStyle w:val="CAVbullet1"/>
      </w:pPr>
      <w:r w:rsidRPr="00181971">
        <w:t>More things are now considered an urgent repair, such as a broken cooling appliance, a functioning smoke alarm, pest infestation, mould and meeting the rental minimum standards.</w:t>
      </w:r>
      <w:r>
        <w:rPr>
          <w:rStyle w:val="eop"/>
          <w:rFonts w:cs="Arial"/>
          <w:color w:val="000000"/>
          <w:sz w:val="20"/>
          <w:shd w:val="clear" w:color="auto" w:fill="FFFFFF"/>
        </w:rPr>
        <w:t> </w:t>
      </w:r>
    </w:p>
    <w:p w14:paraId="32EA7509" w14:textId="0E766E92" w:rsidR="008D4C70" w:rsidRDefault="008D4C70" w:rsidP="008D4C70">
      <w:pPr>
        <w:pStyle w:val="CAVbullet1"/>
        <w:rPr>
          <w:rFonts w:cstheme="minorHAnsi"/>
        </w:rPr>
      </w:pPr>
      <w:r w:rsidRPr="00071156">
        <w:rPr>
          <w:rFonts w:cstheme="minorHAnsi"/>
        </w:rPr>
        <w:t>Rental providers are responsible for conducting gas and electricity checks every two years</w:t>
      </w:r>
      <w:r w:rsidR="00C52E4A">
        <w:rPr>
          <w:rFonts w:cstheme="minorHAnsi"/>
        </w:rPr>
        <w:t xml:space="preserve"> for all new rental agreements after 29 March 2021</w:t>
      </w:r>
      <w:r w:rsidRPr="00071156">
        <w:rPr>
          <w:rFonts w:cstheme="minorHAnsi"/>
        </w:rPr>
        <w:t>.</w:t>
      </w:r>
    </w:p>
    <w:p w14:paraId="73F4C5F8" w14:textId="77777777" w:rsidR="00B168BB" w:rsidRDefault="00B168BB" w:rsidP="00B168BB">
      <w:pPr>
        <w:pStyle w:val="CAVbullet1"/>
      </w:pPr>
      <w:r>
        <w:lastRenderedPageBreak/>
        <w:t xml:space="preserve">There is a staged requirement for rented properties to have an energy efficient heater so renters can stay warm without worrying about their electricity bills. </w:t>
      </w:r>
    </w:p>
    <w:p w14:paraId="756E4A5C" w14:textId="67024B15" w:rsidR="00F55148" w:rsidRPr="004A45FB" w:rsidRDefault="00887502" w:rsidP="00F55148">
      <w:pPr>
        <w:pStyle w:val="CAVbullet1"/>
        <w:numPr>
          <w:ilvl w:val="0"/>
          <w:numId w:val="0"/>
        </w:numPr>
        <w:ind w:left="284"/>
        <w:rPr>
          <w:b/>
          <w:bCs/>
          <w:i/>
          <w:iCs/>
        </w:rPr>
      </w:pPr>
      <w:r w:rsidRPr="004A45FB">
        <w:rPr>
          <w:b/>
          <w:bCs/>
          <w:i/>
          <w:iCs/>
        </w:rPr>
        <w:t>Helping</w:t>
      </w:r>
      <w:r w:rsidR="009305AB" w:rsidRPr="004A45FB">
        <w:rPr>
          <w:b/>
          <w:bCs/>
          <w:i/>
          <w:iCs/>
        </w:rPr>
        <w:t xml:space="preserve"> to</w:t>
      </w:r>
      <w:r w:rsidR="00B168BB" w:rsidRPr="004A45FB">
        <w:rPr>
          <w:b/>
          <w:bCs/>
          <w:i/>
          <w:iCs/>
        </w:rPr>
        <w:t xml:space="preserve"> make a rental property feel like a home</w:t>
      </w:r>
    </w:p>
    <w:p w14:paraId="6798AAD1" w14:textId="508E12A6" w:rsidR="008D4C70" w:rsidRDefault="008D4C70" w:rsidP="008D4C70">
      <w:pPr>
        <w:pStyle w:val="CAVbullet1"/>
      </w:pPr>
      <w:r w:rsidRPr="000920FA">
        <w:rPr>
          <w:rFonts w:cstheme="minorHAnsi"/>
        </w:rPr>
        <w:t>Renters can</w:t>
      </w:r>
      <w:r>
        <w:t xml:space="preserve"> make simple modifications without seeking permission, such as attaching child safety devices or replacing curtains.</w:t>
      </w:r>
    </w:p>
    <w:p w14:paraId="66DDF7E1" w14:textId="48B0B449" w:rsidR="008D4C70" w:rsidRDefault="78BE8DC5" w:rsidP="008D4C70">
      <w:pPr>
        <w:pStyle w:val="CAVbullet1"/>
      </w:pPr>
      <w:r>
        <w:t xml:space="preserve">Other modifications that a rental provider cannot unreasonably refuse include allowing the planting of a vegetable or herb garden, painting, securing gates and installing security systems and flyscreens at the </w:t>
      </w:r>
      <w:r w:rsidR="5C749E09">
        <w:t>renter's</w:t>
      </w:r>
      <w:r>
        <w:t xml:space="preserve"> own cost.</w:t>
      </w:r>
    </w:p>
    <w:p w14:paraId="0D3FCB12" w14:textId="31A3C620" w:rsidR="00F55148" w:rsidRPr="004A45FB" w:rsidRDefault="009305AB" w:rsidP="00F55148">
      <w:pPr>
        <w:pStyle w:val="CAVbullet1"/>
        <w:numPr>
          <w:ilvl w:val="0"/>
          <w:numId w:val="0"/>
        </w:numPr>
        <w:ind w:left="284"/>
        <w:rPr>
          <w:b/>
          <w:bCs/>
          <w:i/>
          <w:iCs/>
        </w:rPr>
      </w:pPr>
      <w:r w:rsidRPr="004A45FB">
        <w:rPr>
          <w:b/>
          <w:bCs/>
          <w:i/>
          <w:iCs/>
        </w:rPr>
        <w:t>Increasing</w:t>
      </w:r>
      <w:r w:rsidR="00B168BB" w:rsidRPr="004A45FB">
        <w:rPr>
          <w:b/>
          <w:bCs/>
          <w:i/>
          <w:iCs/>
        </w:rPr>
        <w:t xml:space="preserve"> a</w:t>
      </w:r>
      <w:r w:rsidR="00F55148" w:rsidRPr="004A45FB">
        <w:rPr>
          <w:b/>
          <w:bCs/>
          <w:i/>
          <w:iCs/>
        </w:rPr>
        <w:t xml:space="preserve">ccountability and </w:t>
      </w:r>
      <w:r w:rsidR="00B168BB" w:rsidRPr="004A45FB">
        <w:rPr>
          <w:b/>
          <w:bCs/>
          <w:i/>
          <w:iCs/>
        </w:rPr>
        <w:t>benefits for renters and rental providers</w:t>
      </w:r>
    </w:p>
    <w:p w14:paraId="200E4BCE" w14:textId="18133169" w:rsidR="008D4C70" w:rsidRDefault="78BE8DC5" w:rsidP="008D4C70">
      <w:pPr>
        <w:pStyle w:val="CAVbullet1"/>
      </w:pPr>
      <w:r>
        <w:t xml:space="preserve">New processes </w:t>
      </w:r>
      <w:r w:rsidR="00DD274F">
        <w:t xml:space="preserve">are available </w:t>
      </w:r>
      <w:r w:rsidR="00880301">
        <w:t xml:space="preserve">so that a renter can seek return of their bond at the end of the rental </w:t>
      </w:r>
      <w:r w:rsidR="006A4D0F">
        <w:t xml:space="preserve">agreement </w:t>
      </w:r>
      <w:r w:rsidR="00880301">
        <w:t>without the rental provider’s agreement</w:t>
      </w:r>
      <w:r>
        <w:t>.</w:t>
      </w:r>
    </w:p>
    <w:p w14:paraId="41414ABF" w14:textId="6B4F79FA" w:rsidR="001C2E3E" w:rsidRDefault="008D4C70" w:rsidP="001C2E3E">
      <w:pPr>
        <w:pStyle w:val="CAVbullet1"/>
      </w:pPr>
      <w:r>
        <w:t>If the rental property isn't structurally sound, renters can get out of the rental agreement.</w:t>
      </w:r>
    </w:p>
    <w:p w14:paraId="307E3AB1" w14:textId="37EC74B1" w:rsidR="00B168BB" w:rsidRPr="00094B4F" w:rsidRDefault="00B168BB" w:rsidP="00B168BB">
      <w:pPr>
        <w:pStyle w:val="CAVbullet1"/>
        <w:rPr>
          <w:rFonts w:eastAsiaTheme="minorHAnsi" w:cstheme="minorHAnsi"/>
          <w:szCs w:val="22"/>
        </w:rPr>
      </w:pPr>
      <w:bookmarkStart w:id="2" w:name="_Hlk65841192"/>
      <w:r w:rsidRPr="00D55BDF">
        <w:t>Rental providers cannot ask for or accept more than one month’s rent as a bond, or require renters to pay more than one month’s rent in advance, for properties with a rent of $900 per week or less.</w:t>
      </w:r>
      <w:r>
        <w:t xml:space="preserve"> </w:t>
      </w:r>
    </w:p>
    <w:p w14:paraId="09A3D169" w14:textId="77777777" w:rsidR="001B60CC" w:rsidRDefault="001B60CC" w:rsidP="001B60CC">
      <w:pPr>
        <w:pStyle w:val="CAVbullet1"/>
      </w:pPr>
      <w:r w:rsidRPr="002B7767">
        <w:t xml:space="preserve">When a renter pays back overdue rent within 14 days, any notice to vacate issued by the rental </w:t>
      </w:r>
      <w:r w:rsidRPr="004F1FFD">
        <w:t>provider for that overdue rent is invalidated (the first four times this happens in a year).</w:t>
      </w:r>
    </w:p>
    <w:bookmarkEnd w:id="2"/>
    <w:p w14:paraId="759E5C1C" w14:textId="77777777" w:rsidR="00B168BB" w:rsidRPr="00C6648E" w:rsidRDefault="00B168BB" w:rsidP="00B168BB">
      <w:pPr>
        <w:pStyle w:val="CAVbullet1"/>
      </w:pPr>
      <w:r>
        <w:t>R</w:t>
      </w:r>
      <w:r w:rsidRPr="00E12BFD">
        <w:t>ental provider</w:t>
      </w:r>
      <w:r>
        <w:t>s</w:t>
      </w:r>
      <w:r w:rsidRPr="00E12BFD">
        <w:t xml:space="preserve"> or their agent</w:t>
      </w:r>
      <w:r>
        <w:t>s</w:t>
      </w:r>
      <w:r w:rsidRPr="00E12BFD">
        <w:t xml:space="preserve"> cannot request inappropriate information in a rental application – for example, the</w:t>
      </w:r>
      <w:r>
        <w:t xml:space="preserve"> renter’s</w:t>
      </w:r>
      <w:r w:rsidRPr="00E12BFD">
        <w:t xml:space="preserve"> bond history</w:t>
      </w:r>
      <w:r>
        <w:t>.</w:t>
      </w:r>
    </w:p>
    <w:p w14:paraId="6C5F3B26" w14:textId="1282DC12" w:rsidR="00A470FF" w:rsidRDefault="78BE8DC5" w:rsidP="001C2E3E">
      <w:pPr>
        <w:pStyle w:val="CAVbullet1"/>
      </w:pPr>
      <w:r>
        <w:t xml:space="preserve">Rental providers cannot encourage someone to enter a rental agreement by misleading or deceptive conduct or statements, and </w:t>
      </w:r>
      <w:r w:rsidR="55F29D98">
        <w:t xml:space="preserve">a </w:t>
      </w:r>
      <w:r>
        <w:t>rental property</w:t>
      </w:r>
      <w:r w:rsidR="40709364">
        <w:t xml:space="preserve"> can only be offered</w:t>
      </w:r>
      <w:r>
        <w:t xml:space="preserve"> at a fixed price.</w:t>
      </w:r>
    </w:p>
    <w:p w14:paraId="04911A1E" w14:textId="11A3C077" w:rsidR="008D4C70" w:rsidRPr="00D41C8F" w:rsidRDefault="008D4C70" w:rsidP="00D41C8F">
      <w:pPr>
        <w:pStyle w:val="CAVbody"/>
      </w:pPr>
      <w:r w:rsidRPr="00D41C8F">
        <w:t xml:space="preserve">The full list of rental reforms is available at </w:t>
      </w:r>
      <w:hyperlink r:id="rId11" w:history="1">
        <w:r w:rsidR="000D6BA0">
          <w:rPr>
            <w:rStyle w:val="Hyperlink"/>
          </w:rPr>
          <w:t>consumer.vic.gov.au/rentrules</w:t>
        </w:r>
      </w:hyperlink>
    </w:p>
    <w:p w14:paraId="5CE3FD25" w14:textId="29731D36" w:rsidR="008D4C70" w:rsidRPr="00D41C8F" w:rsidRDefault="008D4C70" w:rsidP="00D41C8F">
      <w:pPr>
        <w:pStyle w:val="CAVbody"/>
      </w:pPr>
      <w:r w:rsidRPr="00D41C8F">
        <w:t xml:space="preserve">It’s time for rental providers to ensure all rental properties comply with the new rules. </w:t>
      </w:r>
    </w:p>
    <w:p w14:paraId="3720DF24" w14:textId="4061ADC0" w:rsidR="00D82F03" w:rsidRPr="00497811" w:rsidRDefault="008D4C70" w:rsidP="00D82F03">
      <w:pPr>
        <w:pStyle w:val="Heading2"/>
      </w:pPr>
      <w:r>
        <w:t>How you can help</w:t>
      </w:r>
    </w:p>
    <w:p w14:paraId="1FB0140B" w14:textId="790BFAF2" w:rsidR="008D4C70" w:rsidRDefault="008D4C70" w:rsidP="008D4C70">
      <w:pPr>
        <w:pStyle w:val="CAVbody"/>
      </w:pPr>
      <w:r>
        <w:t xml:space="preserve">We want to make sure that everyone in your community understands these new rules. We don’t want renters to miss out on their new rights to make modifications, and rental providers </w:t>
      </w:r>
      <w:r w:rsidR="008B405D">
        <w:t xml:space="preserve">should </w:t>
      </w:r>
      <w:r>
        <w:t>ensur</w:t>
      </w:r>
      <w:r w:rsidR="008B405D">
        <w:t xml:space="preserve">e </w:t>
      </w:r>
      <w:r>
        <w:t xml:space="preserve">their property is compliant. Everyone should understand their rights and responsibilities, to make the renting experience a positive one for everyone. </w:t>
      </w:r>
    </w:p>
    <w:p w14:paraId="40FDB5C0" w14:textId="77777777" w:rsidR="008D4C70" w:rsidRDefault="008D4C70" w:rsidP="008D4C70">
      <w:pPr>
        <w:pStyle w:val="CAVbullet1"/>
      </w:pPr>
      <w:r>
        <w:t>Share the resources and materials in this pack with your network and community.</w:t>
      </w:r>
    </w:p>
    <w:p w14:paraId="603269BB" w14:textId="77777777" w:rsidR="008D4C70" w:rsidRDefault="008D4C70" w:rsidP="008D4C70">
      <w:pPr>
        <w:pStyle w:val="CAVbullet1"/>
      </w:pPr>
      <w:r>
        <w:t xml:space="preserve">Speak about the campaign online or in person using the key messages as a guide. </w:t>
      </w:r>
    </w:p>
    <w:p w14:paraId="772B8AF2" w14:textId="566930DD" w:rsidR="008D4C70" w:rsidRDefault="008D4C70" w:rsidP="00D82F03">
      <w:pPr>
        <w:pStyle w:val="CAVbullet1"/>
      </w:pPr>
      <w:r>
        <w:t xml:space="preserve">Direct people to </w:t>
      </w:r>
      <w:hyperlink r:id="rId12" w:history="1">
        <w:r w:rsidR="00F43D2B">
          <w:rPr>
            <w:rStyle w:val="Hyperlink"/>
          </w:rPr>
          <w:t>consumer.vic.gov.au/rentrules</w:t>
        </w:r>
      </w:hyperlink>
      <w:r w:rsidR="00D41C8F">
        <w:t xml:space="preserve"> </w:t>
      </w:r>
      <w:r>
        <w:t>to find more information and the full list of 130 changes.</w:t>
      </w:r>
    </w:p>
    <w:p w14:paraId="5480B8CC" w14:textId="1766CE87" w:rsidR="00D65B31" w:rsidRPr="00CB129F" w:rsidRDefault="008D4C70" w:rsidP="00CB129F">
      <w:pPr>
        <w:pStyle w:val="Heading2"/>
      </w:pPr>
      <w:r>
        <w:lastRenderedPageBreak/>
        <w:t>Materials</w:t>
      </w:r>
    </w:p>
    <w:p w14:paraId="735F3E6D" w14:textId="7CD35E84" w:rsidR="008D4C70" w:rsidRDefault="008D4C70" w:rsidP="00D41C8F">
      <w:pPr>
        <w:pStyle w:val="CAVbody"/>
      </w:pPr>
      <w:r>
        <w:t>The following pages include a variety of resources and materials you can use, share and publish to help introduce every Victorian to the new rent rules and the fairer</w:t>
      </w:r>
      <w:r w:rsidR="00A470FF">
        <w:t>, safer</w:t>
      </w:r>
      <w:r>
        <w:t xml:space="preserve"> system they</w:t>
      </w:r>
      <w:r w:rsidR="00EF2269">
        <w:t xml:space="preserve"> </w:t>
      </w:r>
      <w:r>
        <w:t>create.</w:t>
      </w:r>
    </w:p>
    <w:p w14:paraId="3FA20883" w14:textId="5A37C708" w:rsidR="008D4C70" w:rsidRPr="008D4C70" w:rsidRDefault="008D4C70" w:rsidP="008D4C70">
      <w:pPr>
        <w:pStyle w:val="CAVbody"/>
        <w:rPr>
          <w:b/>
          <w:bCs/>
        </w:rPr>
      </w:pPr>
      <w:r w:rsidRPr="008D4C70">
        <w:rPr>
          <w:b/>
          <w:bCs/>
        </w:rPr>
        <w:t>Factsheet</w:t>
      </w:r>
    </w:p>
    <w:p w14:paraId="401E9486" w14:textId="60B6A012" w:rsidR="008D4C70" w:rsidRDefault="008D4C70" w:rsidP="00D41C8F">
      <w:pPr>
        <w:pStyle w:val="CAVbody"/>
      </w:pPr>
      <w:r>
        <w:t xml:space="preserve">You can use this written material as is or adapt it to your community. You can publish it in a newsletter, online, or in a publication. It includes facts about the campaign and quotes from a spokesperson. </w:t>
      </w:r>
    </w:p>
    <w:p w14:paraId="28444BAE" w14:textId="28DB6516" w:rsidR="008D4C70" w:rsidRPr="008D4C70" w:rsidRDefault="008D4C70" w:rsidP="008D4C70">
      <w:pPr>
        <w:pStyle w:val="CAVbody"/>
        <w:rPr>
          <w:b/>
          <w:bCs/>
        </w:rPr>
      </w:pPr>
      <w:r w:rsidRPr="008D4C70">
        <w:rPr>
          <w:b/>
          <w:bCs/>
        </w:rPr>
        <w:t>Social posts</w:t>
      </w:r>
    </w:p>
    <w:p w14:paraId="4A73D5A3" w14:textId="1C3A14BA" w:rsidR="00CA16EA" w:rsidRDefault="008D4C70" w:rsidP="00D41C8F">
      <w:pPr>
        <w:pStyle w:val="CAVbody"/>
      </w:pPr>
      <w:r w:rsidRPr="00CA16EA">
        <w:t xml:space="preserve">Download these graphics for use on your social media channels and messaging platforms, like Facebook, WhatsApp, or LinkedIn. </w:t>
      </w:r>
    </w:p>
    <w:p w14:paraId="3C7E8A7C" w14:textId="7B39E667" w:rsidR="008D4C70" w:rsidRPr="00CA16EA" w:rsidRDefault="008D4C70" w:rsidP="00D41C8F">
      <w:pPr>
        <w:pStyle w:val="CAVbody"/>
      </w:pPr>
      <w:r w:rsidRPr="00CA16EA">
        <w:t>We have included suggested text you can copy into the posts to make it easy, or you can adapt them to suit your needs.</w:t>
      </w:r>
    </w:p>
    <w:p w14:paraId="5D298B83" w14:textId="0A05EA56" w:rsidR="00531DE6" w:rsidRPr="00531DE6" w:rsidRDefault="00531DE6" w:rsidP="00531DE6">
      <w:pPr>
        <w:pStyle w:val="Heading2"/>
      </w:pPr>
      <w:r>
        <w:t>Factsheet</w:t>
      </w:r>
    </w:p>
    <w:p w14:paraId="14FB9B8A" w14:textId="56AE9B10" w:rsidR="00531DE6" w:rsidRPr="00D41C8F" w:rsidRDefault="00531DE6" w:rsidP="00D41C8F">
      <w:pPr>
        <w:pStyle w:val="CAVbody"/>
        <w:rPr>
          <w:b/>
          <w:bCs/>
        </w:rPr>
      </w:pPr>
      <w:r w:rsidRPr="00D41C8F">
        <w:rPr>
          <w:b/>
          <w:bCs/>
        </w:rPr>
        <w:t>New Rent Rules: The Fast Facts</w:t>
      </w:r>
    </w:p>
    <w:p w14:paraId="4E12DAE6" w14:textId="0C99B251" w:rsidR="00531DE6" w:rsidRPr="00531DE6" w:rsidRDefault="00531DE6" w:rsidP="00D41C8F">
      <w:pPr>
        <w:pStyle w:val="CAVbody"/>
        <w:rPr>
          <w:i/>
          <w:iCs/>
        </w:rPr>
      </w:pPr>
      <w:r w:rsidRPr="00531DE6">
        <w:rPr>
          <w:i/>
          <w:iCs/>
        </w:rPr>
        <w:t>What is changing?</w:t>
      </w:r>
    </w:p>
    <w:p w14:paraId="605C1C7D" w14:textId="05F4B00A" w:rsidR="00531DE6" w:rsidRDefault="00531DE6" w:rsidP="00D41C8F">
      <w:pPr>
        <w:pStyle w:val="CAVbody"/>
      </w:pPr>
      <w:r>
        <w:t>New renting rules c</w:t>
      </w:r>
      <w:r w:rsidR="00EF2269">
        <w:t>a</w:t>
      </w:r>
      <w:r>
        <w:t xml:space="preserve">me into effect on 29 March 2021, to create a fairer, safer system for </w:t>
      </w:r>
      <w:r w:rsidR="00DD274F">
        <w:t>everyone</w:t>
      </w:r>
      <w:r>
        <w:t>.</w:t>
      </w:r>
    </w:p>
    <w:p w14:paraId="3651BBE4" w14:textId="382DE1A2" w:rsidR="00531DE6" w:rsidRPr="00531DE6" w:rsidRDefault="00531DE6" w:rsidP="00D41C8F">
      <w:pPr>
        <w:pStyle w:val="CAVbody"/>
      </w:pPr>
      <w:r>
        <w:t xml:space="preserve">More than 130 reforms </w:t>
      </w:r>
      <w:r w:rsidR="00EF2269">
        <w:t>have</w:t>
      </w:r>
      <w:r>
        <w:t xml:space="preserve"> be</w:t>
      </w:r>
      <w:r w:rsidR="00EF2269">
        <w:t>en</w:t>
      </w:r>
      <w:r>
        <w:t xml:space="preserve"> introduced. You can find the full list and more information at </w:t>
      </w:r>
      <w:hyperlink r:id="rId13" w:history="1">
        <w:r w:rsidRPr="00531DE6">
          <w:rPr>
            <w:rStyle w:val="Hyperlink"/>
          </w:rPr>
          <w:t xml:space="preserve"> </w:t>
        </w:r>
        <w:hyperlink r:id="rId14" w:history="1">
          <w:r w:rsidR="007905F3">
            <w:rPr>
              <w:rStyle w:val="Hyperlink"/>
            </w:rPr>
            <w:t>consumer.vic.gov.au/rentrules</w:t>
          </w:r>
        </w:hyperlink>
      </w:hyperlink>
    </w:p>
    <w:p w14:paraId="787DD3BF" w14:textId="0D048089" w:rsidR="00531DE6" w:rsidRDefault="00531DE6" w:rsidP="00D41C8F">
      <w:pPr>
        <w:pStyle w:val="CAVbody"/>
      </w:pPr>
      <w:r>
        <w:t xml:space="preserve">These changes put minimum standards for rental properties into law. Things like hot and cold water, working ovens, stovetops and sinks and a permanent, working heater. </w:t>
      </w:r>
    </w:p>
    <w:p w14:paraId="1248ADCC" w14:textId="568E873B" w:rsidR="00531DE6" w:rsidRPr="00531DE6" w:rsidRDefault="00531DE6" w:rsidP="00531DE6">
      <w:pPr>
        <w:pStyle w:val="CAVbody"/>
        <w:rPr>
          <w:i/>
          <w:iCs/>
        </w:rPr>
      </w:pPr>
      <w:r w:rsidRPr="00531DE6">
        <w:rPr>
          <w:i/>
          <w:iCs/>
        </w:rPr>
        <w:t xml:space="preserve">Why and how </w:t>
      </w:r>
      <w:r w:rsidR="00E77E3E">
        <w:rPr>
          <w:i/>
          <w:iCs/>
        </w:rPr>
        <w:t>do</w:t>
      </w:r>
      <w:r w:rsidRPr="00531DE6">
        <w:rPr>
          <w:i/>
          <w:iCs/>
        </w:rPr>
        <w:t xml:space="preserve"> Victorians benefit from these changes?</w:t>
      </w:r>
    </w:p>
    <w:p w14:paraId="7C9D09C1" w14:textId="1C58928C" w:rsidR="00531DE6" w:rsidRDefault="00531DE6" w:rsidP="00531DE6">
      <w:pPr>
        <w:pStyle w:val="CAVbody"/>
      </w:pPr>
      <w:r>
        <w:t xml:space="preserve">More than one in four people rent in Victoria. Renters </w:t>
      </w:r>
      <w:r w:rsidR="00E77E3E">
        <w:t>are</w:t>
      </w:r>
      <w:r>
        <w:t xml:space="preserve"> able to make simple modifications without seeking permission, so they can have a </w:t>
      </w:r>
      <w:r w:rsidR="00E52CDE">
        <w:t>rental property that feels</w:t>
      </w:r>
      <w:r>
        <w:t xml:space="preserve"> like a home. </w:t>
      </w:r>
    </w:p>
    <w:p w14:paraId="31D9E4AA" w14:textId="24196B0F" w:rsidR="00531DE6" w:rsidRDefault="00531DE6" w:rsidP="00531DE6">
      <w:pPr>
        <w:pStyle w:val="CAVbody"/>
      </w:pPr>
      <w:r w:rsidRPr="00362799">
        <w:t>Renters</w:t>
      </w:r>
      <w:r>
        <w:t xml:space="preserve"> </w:t>
      </w:r>
      <w:r w:rsidR="0027506D">
        <w:t xml:space="preserve">cannot be </w:t>
      </w:r>
      <w:r w:rsidRPr="00362799">
        <w:t>evicted without a valid reason, including a sale, change of use, or if the owner is moving back in.</w:t>
      </w:r>
    </w:p>
    <w:p w14:paraId="0F261A6A" w14:textId="5C38BED0" w:rsidR="00531DE6" w:rsidRDefault="235AC305" w:rsidP="00531DE6">
      <w:pPr>
        <w:pStyle w:val="CAVbody"/>
      </w:pPr>
      <w:r>
        <w:t xml:space="preserve">Rental providers benefit from changes that </w:t>
      </w:r>
      <w:r w:rsidR="5DA3CE24">
        <w:t>clarify</w:t>
      </w:r>
      <w:r>
        <w:t xml:space="preserve"> what renters are accountable for</w:t>
      </w:r>
      <w:r w:rsidR="7E41A582">
        <w:t xml:space="preserve"> and</w:t>
      </w:r>
      <w:r w:rsidR="5ED693B9">
        <w:t xml:space="preserve"> </w:t>
      </w:r>
      <w:r w:rsidR="4517B116">
        <w:t xml:space="preserve">that </w:t>
      </w:r>
      <w:r w:rsidR="5ED693B9">
        <w:t>all updated obligations are e</w:t>
      </w:r>
      <w:r>
        <w:t>asier to understand</w:t>
      </w:r>
      <w:r w:rsidR="08DC4ABC">
        <w:t xml:space="preserve"> to support quicker action </w:t>
      </w:r>
      <w:r>
        <w:t>if there is a problem. This give</w:t>
      </w:r>
      <w:r w:rsidR="00E77E3E">
        <w:t>s</w:t>
      </w:r>
      <w:r>
        <w:t xml:space="preserve"> rental providers a more transparent relationship with renters and greater confidence their rental property </w:t>
      </w:r>
      <w:r w:rsidR="008B405D">
        <w:t>is</w:t>
      </w:r>
      <w:r>
        <w:t xml:space="preserve"> maintained. </w:t>
      </w:r>
    </w:p>
    <w:p w14:paraId="43D00104" w14:textId="77777777" w:rsidR="00531DE6" w:rsidRDefault="00531DE6" w:rsidP="00531DE6">
      <w:pPr>
        <w:pStyle w:val="CAVbody"/>
      </w:pPr>
      <w:r>
        <w:t xml:space="preserve">Rental providers have ample time to ensure properties comply with these regulations. </w:t>
      </w:r>
    </w:p>
    <w:p w14:paraId="1DC3CC40" w14:textId="77777777" w:rsidR="00531DE6" w:rsidRDefault="00531DE6" w:rsidP="00531DE6">
      <w:pPr>
        <w:pStyle w:val="CAVbody"/>
      </w:pPr>
      <w:r>
        <w:t xml:space="preserve">The Victorian Government is working with renters and rental providers to ensure a smooth transition to the new rules. </w:t>
      </w:r>
    </w:p>
    <w:p w14:paraId="7B7F65E6" w14:textId="5657A5D6" w:rsidR="00531DE6" w:rsidRDefault="00531DE6" w:rsidP="00531DE6">
      <w:pPr>
        <w:pStyle w:val="CAVbody"/>
      </w:pPr>
      <w:r>
        <w:lastRenderedPageBreak/>
        <w:t>Notable reforms include:</w:t>
      </w:r>
    </w:p>
    <w:p w14:paraId="165AC6CA" w14:textId="77777777" w:rsidR="0086614E" w:rsidRPr="00C6648E" w:rsidRDefault="0086614E" w:rsidP="0086614E">
      <w:pPr>
        <w:pStyle w:val="CAVbullet1"/>
      </w:pPr>
      <w:bookmarkStart w:id="3" w:name="_Hlk65840047"/>
      <w:r w:rsidRPr="00C6648E">
        <w:t>Renters can no longer be evicted for no reason - a valid reason is required, including: a sale, change of use, or if the owner is moving back in.</w:t>
      </w:r>
    </w:p>
    <w:p w14:paraId="1C870140" w14:textId="77777777" w:rsidR="00B82C2C" w:rsidRPr="00C6648E" w:rsidRDefault="00B82C2C" w:rsidP="0086614E">
      <w:pPr>
        <w:pStyle w:val="CAVbullet1"/>
      </w:pPr>
      <w:r w:rsidRPr="00C6648E">
        <w:t>An expanded definition of urgent repairs, which includes serious faults that impact on safety and use of the property.</w:t>
      </w:r>
    </w:p>
    <w:p w14:paraId="0247BEF5" w14:textId="77777777" w:rsidR="00B82C2C" w:rsidRPr="00C6648E" w:rsidRDefault="00B82C2C" w:rsidP="0086614E">
      <w:pPr>
        <w:pStyle w:val="CAVbullet1"/>
      </w:pPr>
      <w:r w:rsidRPr="00C6648E">
        <w:t>Rent can only be increased once a year.</w:t>
      </w:r>
    </w:p>
    <w:p w14:paraId="76408845" w14:textId="0F51D5FE" w:rsidR="00B82C2C" w:rsidRPr="00C6648E" w:rsidRDefault="00B82C2C" w:rsidP="0086614E">
      <w:pPr>
        <w:pStyle w:val="CAVbullet1"/>
      </w:pPr>
      <w:bookmarkStart w:id="4" w:name="_Hlk65843152"/>
      <w:r w:rsidRPr="00C6648E">
        <w:t xml:space="preserve">New minimum standards ensure that rental properties meet basic standards of cleanliness, security and privacy. </w:t>
      </w:r>
      <w:r w:rsidRPr="00C6648E">
        <w:rPr>
          <w:color w:val="000000"/>
          <w:lang w:eastAsia="en-AU"/>
        </w:rPr>
        <w:t>These are the things most people would reasonably expect in a rental property - and most already have them.</w:t>
      </w:r>
      <w:r w:rsidRPr="00C6648E">
        <w:t xml:space="preserve"> These apply in all new rental agreements after 29 March 2021.</w:t>
      </w:r>
    </w:p>
    <w:p w14:paraId="5D09062E" w14:textId="77777777" w:rsidR="0086614E" w:rsidRDefault="00B82C2C" w:rsidP="0086614E">
      <w:pPr>
        <w:pStyle w:val="CAVbullet1"/>
      </w:pPr>
      <w:bookmarkStart w:id="5" w:name="_Hlk65842848"/>
      <w:bookmarkEnd w:id="4"/>
      <w:r w:rsidRPr="00C6648E">
        <w:t>Renters can make simple modifications without seeking permission, such as attaching child safety devices or replacing curtains.</w:t>
      </w:r>
      <w:bookmarkEnd w:id="5"/>
    </w:p>
    <w:p w14:paraId="55F5CA05" w14:textId="392F39D2" w:rsidR="00B82C2C" w:rsidRPr="00C6648E" w:rsidRDefault="00B82C2C" w:rsidP="0086614E">
      <w:pPr>
        <w:pStyle w:val="CAVbullet1"/>
      </w:pPr>
      <w:r w:rsidRPr="00C6648E">
        <w:t>Allowing other modifications that a rental provider cannot unreasonably refuse, including allowing the planting of a vegetable or herb garden, painting, securing gates</w:t>
      </w:r>
      <w:r w:rsidR="00E77E3E">
        <w:t>,</w:t>
      </w:r>
      <w:r w:rsidRPr="00C6648E">
        <w:t xml:space="preserve"> and installing security systems and flyscreens at the renter's own cost.</w:t>
      </w:r>
    </w:p>
    <w:p w14:paraId="51540818" w14:textId="77777777" w:rsidR="00B82C2C" w:rsidRPr="00C6648E" w:rsidRDefault="00B82C2C" w:rsidP="0086614E">
      <w:pPr>
        <w:pStyle w:val="CAVbullet1"/>
      </w:pPr>
      <w:r w:rsidRPr="00C6648E">
        <w:t xml:space="preserve">Rentals can now only be offered at a fixed price. Rental providers and agents cannot invite rental bids for higher rent. </w:t>
      </w:r>
    </w:p>
    <w:p w14:paraId="1FC7583D" w14:textId="77777777" w:rsidR="00B82C2C" w:rsidRPr="00C6648E" w:rsidRDefault="00B82C2C" w:rsidP="0086614E">
      <w:pPr>
        <w:pStyle w:val="CAVbullet1"/>
      </w:pPr>
      <w:r w:rsidRPr="00C6648E">
        <w:t xml:space="preserve">Rental providers and agents cannot make false or misleading representations to encourage someone to sign a rental agreement. </w:t>
      </w:r>
    </w:p>
    <w:p w14:paraId="3D90D5A1" w14:textId="70E83EC1" w:rsidR="00B82C2C" w:rsidRDefault="00B82C2C" w:rsidP="0086614E">
      <w:pPr>
        <w:pStyle w:val="CAVbullet1"/>
      </w:pPr>
      <w:r w:rsidRPr="00C6648E">
        <w:t xml:space="preserve">It is unlawful to discriminate against renters based on their personal attributes, such as age, race, religion or disability. </w:t>
      </w:r>
    </w:p>
    <w:p w14:paraId="18BC5D90" w14:textId="4236367B" w:rsidR="00DD274F" w:rsidRPr="00C6648E" w:rsidRDefault="00DD274F" w:rsidP="00141DD5">
      <w:pPr>
        <w:pStyle w:val="CAVbullet1"/>
      </w:pPr>
      <w:r w:rsidRPr="00DD274F">
        <w:t xml:space="preserve">Rental providers cannot ask for or accept more than one month’s rent as a bond, or require renters to pay more than one month’s rent in advance, for properties with a rent of $900 per week or less. </w:t>
      </w:r>
    </w:p>
    <w:p w14:paraId="7860678A" w14:textId="77777777" w:rsidR="00B82C2C" w:rsidRPr="00C6648E" w:rsidRDefault="00B82C2C" w:rsidP="0086614E">
      <w:pPr>
        <w:pStyle w:val="CAVbullet1"/>
      </w:pPr>
      <w:r w:rsidRPr="00C6648E">
        <w:rPr>
          <w:rStyle w:val="CommentReference"/>
          <w:rFonts w:cs="Arial"/>
          <w:sz w:val="22"/>
          <w:szCs w:val="22"/>
        </w:rPr>
        <w:t>Pets cannot be unreasonably refused, although renters must still ask for permission.</w:t>
      </w:r>
    </w:p>
    <w:p w14:paraId="2571021C" w14:textId="77777777" w:rsidR="00B82C2C" w:rsidRPr="00C6648E" w:rsidRDefault="00B82C2C" w:rsidP="0086614E">
      <w:pPr>
        <w:pStyle w:val="CAVbullet1"/>
      </w:pPr>
      <w:r w:rsidRPr="00C6648E">
        <w:t>A renter can be evicted if they are violent or threatening towards a rental provider, agent or neighbour.</w:t>
      </w:r>
    </w:p>
    <w:p w14:paraId="7B6AB214" w14:textId="71320A6F" w:rsidR="00B82C2C" w:rsidRPr="00C6648E" w:rsidRDefault="00B82C2C" w:rsidP="0086614E">
      <w:pPr>
        <w:pStyle w:val="CAVbullet1"/>
      </w:pPr>
      <w:r w:rsidRPr="00C6648E">
        <w:t xml:space="preserve">Renters experiencing family violence </w:t>
      </w:r>
      <w:r w:rsidR="008B405D">
        <w:t xml:space="preserve">are </w:t>
      </w:r>
      <w:r w:rsidRPr="00C6648E">
        <w:t>able to change or terminate their rental agreement and not be held liable for damages in some circumstances.</w:t>
      </w:r>
    </w:p>
    <w:p w14:paraId="473E952A" w14:textId="77777777" w:rsidR="00B82C2C" w:rsidRPr="00C6648E" w:rsidRDefault="00B82C2C" w:rsidP="0086614E">
      <w:pPr>
        <w:pStyle w:val="CAVbullet1"/>
      </w:pPr>
      <w:r w:rsidRPr="00C6648E">
        <w:t>Rental providers are responsible for conducting gas and electricity checks every two years.</w:t>
      </w:r>
    </w:p>
    <w:bookmarkEnd w:id="3"/>
    <w:p w14:paraId="49C9FC13" w14:textId="77777777" w:rsidR="00B82C2C" w:rsidRPr="00C6648E" w:rsidRDefault="00B82C2C" w:rsidP="0086614E">
      <w:pPr>
        <w:pStyle w:val="CAVbullet1"/>
      </w:pPr>
      <w:r w:rsidRPr="00C6648E">
        <w:t xml:space="preserve">A staged requirement for rented properties to have energy efficient heater so renters can stay warm without worrying about their electricity bills. </w:t>
      </w:r>
    </w:p>
    <w:p w14:paraId="48BABC58" w14:textId="3A92497C" w:rsidR="00B82C2C" w:rsidRPr="001C2E3E" w:rsidRDefault="00B82C2C" w:rsidP="0086614E">
      <w:pPr>
        <w:pStyle w:val="CAVbullet1"/>
        <w:rPr>
          <w:rFonts w:asciiTheme="minorHAnsi" w:hAnsiTheme="minorHAnsi" w:cstheme="minorHAnsi"/>
          <w:sz w:val="20"/>
        </w:rPr>
      </w:pPr>
      <w:r w:rsidRPr="00C6648E">
        <w:t>Introducing new standard rental agreements, conditions reports and forms, which rental providers should ensure they are using from 29 March.</w:t>
      </w:r>
    </w:p>
    <w:p w14:paraId="7A5823EA" w14:textId="63C9FCC9" w:rsidR="00A600EA" w:rsidRDefault="00A600EA" w:rsidP="00531DE6">
      <w:pPr>
        <w:pStyle w:val="CAVbody"/>
        <w:rPr>
          <w:i/>
          <w:iCs/>
        </w:rPr>
      </w:pPr>
    </w:p>
    <w:p w14:paraId="56F3A082" w14:textId="5B616DDF" w:rsidR="00E77E3E" w:rsidRDefault="00E77E3E" w:rsidP="00531DE6">
      <w:pPr>
        <w:pStyle w:val="CAVbody"/>
        <w:rPr>
          <w:i/>
          <w:iCs/>
        </w:rPr>
      </w:pPr>
    </w:p>
    <w:p w14:paraId="43C0EB43" w14:textId="77777777" w:rsidR="00E77E3E" w:rsidRDefault="00E77E3E" w:rsidP="00531DE6">
      <w:pPr>
        <w:pStyle w:val="CAVbody"/>
        <w:rPr>
          <w:i/>
          <w:iCs/>
        </w:rPr>
      </w:pPr>
    </w:p>
    <w:p w14:paraId="2830F637" w14:textId="42B6D00C" w:rsidR="00531DE6" w:rsidRPr="00531DE6" w:rsidRDefault="00531DE6" w:rsidP="00531DE6">
      <w:pPr>
        <w:pStyle w:val="CAVbody"/>
        <w:rPr>
          <w:i/>
          <w:iCs/>
        </w:rPr>
      </w:pPr>
      <w:r w:rsidRPr="00531DE6">
        <w:rPr>
          <w:i/>
          <w:iCs/>
        </w:rPr>
        <w:t xml:space="preserve">Comments attributable to Nicole Rich, Director Consumer Affairs Victoria </w:t>
      </w:r>
    </w:p>
    <w:p w14:paraId="7962639C" w14:textId="77777777" w:rsidR="00531DE6" w:rsidRDefault="00531DE6" w:rsidP="00531DE6">
      <w:pPr>
        <w:pStyle w:val="CAVbody"/>
      </w:pPr>
      <w:r>
        <w:t>“These new rules are about creating a fairer, safer system for all.”</w:t>
      </w:r>
    </w:p>
    <w:p w14:paraId="4E944A63" w14:textId="4EEEB977" w:rsidR="00531DE6" w:rsidRDefault="00531DE6" w:rsidP="00531DE6">
      <w:pPr>
        <w:pStyle w:val="CAVbody"/>
      </w:pPr>
      <w:r>
        <w:t>“The biggest reforms to renting in Victoria’s history c</w:t>
      </w:r>
      <w:r w:rsidR="00E77E3E">
        <w:t>a</w:t>
      </w:r>
      <w:r>
        <w:t xml:space="preserve">me into effect on </w:t>
      </w:r>
      <w:r w:rsidR="000777CD">
        <w:t xml:space="preserve">29 </w:t>
      </w:r>
      <w:r>
        <w:t>March 2021, so it’s time for rental providers to prepare so that every rental property complies.”</w:t>
      </w:r>
    </w:p>
    <w:p w14:paraId="29F69567" w14:textId="402E8F86" w:rsidR="00531DE6" w:rsidRDefault="00531DE6" w:rsidP="00531DE6">
      <w:pPr>
        <w:pStyle w:val="CAVbody"/>
      </w:pPr>
      <w:r>
        <w:t xml:space="preserve">“These new rules ensure that a lot of things that most people already expect from a rental property become law by introducing rental minimum standards. </w:t>
      </w:r>
      <w:r w:rsidR="00DD274F">
        <w:t>R</w:t>
      </w:r>
      <w:r>
        <w:t>enters and rental providers have clearer rules and great</w:t>
      </w:r>
      <w:r w:rsidR="4A96D2E4">
        <w:t>er</w:t>
      </w:r>
      <w:r>
        <w:t xml:space="preserve"> accountability so that every renter and every rental is looked after.”</w:t>
      </w:r>
    </w:p>
    <w:p w14:paraId="51616E77" w14:textId="3A997DDC" w:rsidR="00531DE6" w:rsidRDefault="00531DE6" w:rsidP="00531DE6">
      <w:pPr>
        <w:pStyle w:val="CAVbody"/>
      </w:pPr>
      <w:r>
        <w:t xml:space="preserve">“Renters </w:t>
      </w:r>
      <w:r w:rsidR="00E77E3E">
        <w:t xml:space="preserve">are </w:t>
      </w:r>
      <w:r>
        <w:t xml:space="preserve">able to make simple modifications, enabling them to make their house a home. Rental providers also benefit from clearer accountabilities for renters, clearer obligations, and modern regulations and processes. </w:t>
      </w:r>
      <w:r w:rsidRPr="00531DE6">
        <w:t>We’re working with both parties to ensure a smooth, gradual transition to a fairer system.</w:t>
      </w:r>
      <w:r>
        <w:t>”</w:t>
      </w:r>
    </w:p>
    <w:p w14:paraId="645BC720" w14:textId="23CD5D2E" w:rsidR="00D65B31" w:rsidRPr="00497811" w:rsidRDefault="00CA16EA" w:rsidP="00373E9A">
      <w:pPr>
        <w:pStyle w:val="Heading2"/>
      </w:pPr>
      <w:r>
        <w:t>Social posts</w:t>
      </w:r>
    </w:p>
    <w:p w14:paraId="06EE6510" w14:textId="77777777" w:rsidR="008A0613" w:rsidRDefault="00CA16EA" w:rsidP="00D41C8F">
      <w:pPr>
        <w:pStyle w:val="CAVbody"/>
      </w:pPr>
      <w:r w:rsidRPr="00CA16EA">
        <w:t>Download the</w:t>
      </w:r>
      <w:r w:rsidR="00D41C8F">
        <w:t xml:space="preserve"> graphics below </w:t>
      </w:r>
      <w:r w:rsidRPr="00CA16EA">
        <w:t xml:space="preserve">for use on your social media channels and messaging platforms, like Facebook, </w:t>
      </w:r>
      <w:r w:rsidR="000777CD">
        <w:t>Twi</w:t>
      </w:r>
      <w:r w:rsidR="00BF4B1C">
        <w:t>t</w:t>
      </w:r>
      <w:r w:rsidR="000777CD">
        <w:t>ter</w:t>
      </w:r>
      <w:r w:rsidRPr="00CA16EA">
        <w:t xml:space="preserve"> or LinkedIn. </w:t>
      </w:r>
    </w:p>
    <w:p w14:paraId="7599A3A2" w14:textId="2DC558DA" w:rsidR="00D41C8F" w:rsidRPr="008A0613" w:rsidRDefault="008A0613" w:rsidP="00D41C8F">
      <w:pPr>
        <w:pStyle w:val="CAVbody"/>
      </w:pPr>
      <w:r>
        <w:br/>
      </w:r>
      <w:r>
        <w:rPr>
          <w:noProof/>
        </w:rPr>
        <w:drawing>
          <wp:inline distT="0" distB="0" distL="0" distR="0" wp14:anchorId="301F8FC0" wp14:editId="179F4609">
            <wp:extent cx="5759449" cy="2879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64A0" w14:textId="4F488FE6" w:rsidR="00CA16EA" w:rsidRDefault="00CA16EA" w:rsidP="00CA16EA"/>
    <w:p w14:paraId="5C7F3EA0" w14:textId="77777777" w:rsidR="00CA16EA" w:rsidRDefault="00CA16EA" w:rsidP="00CA16EA"/>
    <w:p w14:paraId="0F374421" w14:textId="79755DE0" w:rsidR="00CA16EA" w:rsidRDefault="2BE2B2CF" w:rsidP="00CA16EA">
      <w:r>
        <w:rPr>
          <w:noProof/>
        </w:rPr>
        <w:drawing>
          <wp:inline distT="0" distB="0" distL="0" distR="0" wp14:anchorId="3312928E" wp14:editId="4D6D2051">
            <wp:extent cx="5759449" cy="2879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D6E5" w14:textId="3C4F0CFF" w:rsidR="00CA16EA" w:rsidRDefault="00CA16EA" w:rsidP="00CA16EA"/>
    <w:p w14:paraId="2C7D67ED" w14:textId="3E70A556" w:rsidR="00CA16EA" w:rsidRDefault="2BE2B2CF" w:rsidP="00CA16EA">
      <w:r>
        <w:rPr>
          <w:noProof/>
        </w:rPr>
        <w:drawing>
          <wp:inline distT="0" distB="0" distL="0" distR="0" wp14:anchorId="0B7F0006" wp14:editId="4FCC0E2D">
            <wp:extent cx="5759449" cy="2879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B893" w14:textId="77777777" w:rsidR="00084098" w:rsidRDefault="00084098" w:rsidP="00CA16EA"/>
    <w:p w14:paraId="471F336C" w14:textId="395F3A2F" w:rsidR="00D41C8F" w:rsidRDefault="2BE2B2CF" w:rsidP="00CA16EA">
      <w:r>
        <w:rPr>
          <w:noProof/>
        </w:rPr>
        <w:drawing>
          <wp:inline distT="0" distB="0" distL="0" distR="0" wp14:anchorId="533AC379" wp14:editId="5A53A375">
            <wp:extent cx="5759449" cy="2879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E1D" w14:textId="77777777" w:rsidR="00D41C8F" w:rsidRDefault="00D41C8F" w:rsidP="00CA16EA"/>
    <w:p w14:paraId="4264CDF4" w14:textId="1FC18351" w:rsidR="00CA16EA" w:rsidRPr="00CA16EA" w:rsidRDefault="008A0613" w:rsidP="00CA16EA">
      <w:r>
        <w:rPr>
          <w:noProof/>
        </w:rPr>
        <w:drawing>
          <wp:inline distT="0" distB="0" distL="0" distR="0" wp14:anchorId="575FDFA7" wp14:editId="200946C1">
            <wp:extent cx="5759449" cy="2879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35DA" w14:textId="0B888C6C" w:rsidR="00CA16EA" w:rsidRPr="00CA16EA" w:rsidRDefault="00CA16EA" w:rsidP="00CA16EA"/>
    <w:p w14:paraId="66DDB5A8" w14:textId="0DA24690" w:rsidR="00CA16EA" w:rsidRPr="00CA16EA" w:rsidRDefault="00CA16EA" w:rsidP="00D41C8F">
      <w:pPr>
        <w:pStyle w:val="CAVbody"/>
      </w:pPr>
      <w:r w:rsidRPr="00CA16EA">
        <w:t>We have included suggested text you can copy into the posts to make it easy, or you can adapt them to suit your needs.</w:t>
      </w:r>
    </w:p>
    <w:p w14:paraId="1F4AF180" w14:textId="2579BF88" w:rsidR="00CA16EA" w:rsidRPr="00CA16EA" w:rsidRDefault="00CA16EA" w:rsidP="00D41C8F">
      <w:pPr>
        <w:pStyle w:val="CAVbody"/>
      </w:pPr>
      <w:r w:rsidRPr="00CA16EA">
        <w:t xml:space="preserve">We have included versions for both renters and rental providers. </w:t>
      </w:r>
    </w:p>
    <w:p w14:paraId="65D19FEA" w14:textId="4AB5873E" w:rsidR="00CA16EA" w:rsidRPr="00D41C8F" w:rsidRDefault="00CA16EA" w:rsidP="00D41C8F">
      <w:pPr>
        <w:pStyle w:val="CAVbody"/>
        <w:rPr>
          <w:b/>
          <w:bCs/>
          <w:i/>
          <w:iCs/>
        </w:rPr>
      </w:pPr>
      <w:r w:rsidRPr="00CA16EA">
        <w:rPr>
          <w:b/>
          <w:bCs/>
          <w:i/>
          <w:iCs/>
        </w:rPr>
        <w:t>Suggested text to use when posting these graphics</w:t>
      </w:r>
    </w:p>
    <w:p w14:paraId="6E444440" w14:textId="31123043" w:rsidR="00CA16EA" w:rsidRPr="00D41C8F" w:rsidRDefault="00CA16EA" w:rsidP="00D41C8F">
      <w:pPr>
        <w:pStyle w:val="CAVbody"/>
        <w:rPr>
          <w:i/>
          <w:iCs/>
        </w:rPr>
      </w:pPr>
      <w:r w:rsidRPr="00CA16EA">
        <w:rPr>
          <w:i/>
          <w:iCs/>
        </w:rPr>
        <w:t>When addressing renters:</w:t>
      </w:r>
    </w:p>
    <w:p w14:paraId="007C6A7C" w14:textId="7A87BDDF" w:rsidR="00CA16EA" w:rsidRPr="00CA16EA" w:rsidRDefault="00CA16EA" w:rsidP="00D41C8F">
      <w:pPr>
        <w:pStyle w:val="CAVbody"/>
      </w:pPr>
      <w:r>
        <w:t xml:space="preserve">New rent rules </w:t>
      </w:r>
      <w:r w:rsidR="00E77E3E">
        <w:t>are here</w:t>
      </w:r>
      <w:r>
        <w:t xml:space="preserve"> to help </w:t>
      </w:r>
      <w:r w:rsidR="29437529">
        <w:t xml:space="preserve">you </w:t>
      </w:r>
      <w:r>
        <w:t xml:space="preserve">make your house a home. </w:t>
      </w:r>
    </w:p>
    <w:p w14:paraId="6A16FFC2" w14:textId="5EB33F19" w:rsidR="00CA16EA" w:rsidRPr="00CA16EA" w:rsidRDefault="00CA16EA" w:rsidP="00D41C8F">
      <w:pPr>
        <w:pStyle w:val="CAVbody"/>
      </w:pPr>
      <w:r w:rsidRPr="00CA16EA">
        <w:t xml:space="preserve">Find out </w:t>
      </w:r>
      <w:r w:rsidR="00116ED8">
        <w:t xml:space="preserve">about </w:t>
      </w:r>
      <w:r w:rsidRPr="00CA16EA">
        <w:t xml:space="preserve">your new rights and responsibilities </w:t>
      </w:r>
      <w:r w:rsidR="009F6A27" w:rsidRPr="00D41C8F">
        <w:t xml:space="preserve">at </w:t>
      </w:r>
      <w:hyperlink r:id="rId20" w:history="1">
        <w:r w:rsidR="009F6A27">
          <w:rPr>
            <w:rStyle w:val="Hyperlink"/>
          </w:rPr>
          <w:t>consumer.vic.gov.au/rentrules</w:t>
        </w:r>
      </w:hyperlink>
      <w:r w:rsidR="00D41C8F">
        <w:t xml:space="preserve"> </w:t>
      </w:r>
      <w:r w:rsidRPr="00CA16EA">
        <w:t>or call 13 14 50 to speak to Consumer Affairs Victoria with an interpreter.</w:t>
      </w:r>
    </w:p>
    <w:p w14:paraId="3DDFF7BB" w14:textId="1A577043" w:rsidR="00CA16EA" w:rsidRPr="00D41C8F" w:rsidRDefault="00CA16EA" w:rsidP="00D41C8F">
      <w:pPr>
        <w:pStyle w:val="CAVbody"/>
        <w:rPr>
          <w:i/>
          <w:iCs/>
        </w:rPr>
      </w:pPr>
      <w:r w:rsidRPr="00CA16EA">
        <w:rPr>
          <w:i/>
          <w:iCs/>
        </w:rPr>
        <w:t>When addressing rental providers:</w:t>
      </w:r>
    </w:p>
    <w:p w14:paraId="403D7C04" w14:textId="04688DFA" w:rsidR="00CA16EA" w:rsidRPr="00CA16EA" w:rsidRDefault="00CA16EA" w:rsidP="00D41C8F">
      <w:pPr>
        <w:pStyle w:val="CAVbody"/>
      </w:pPr>
      <w:r w:rsidRPr="00CA16EA">
        <w:t xml:space="preserve">New rent rules are </w:t>
      </w:r>
      <w:r w:rsidR="00E77E3E">
        <w:t>here</w:t>
      </w:r>
      <w:r w:rsidRPr="00CA16EA">
        <w:t xml:space="preserve"> to create a safer, fairer system for everyone. Make sure your property complies. Find out how </w:t>
      </w:r>
      <w:r w:rsidR="009F6A27" w:rsidRPr="00D41C8F">
        <w:t xml:space="preserve">at </w:t>
      </w:r>
      <w:hyperlink r:id="rId21" w:history="1">
        <w:r w:rsidR="009F6A27">
          <w:rPr>
            <w:rStyle w:val="Hyperlink"/>
          </w:rPr>
          <w:t>consumer.vic.gov.au/rentrules</w:t>
        </w:r>
      </w:hyperlink>
      <w:r w:rsidRPr="00CA16EA">
        <w:t xml:space="preserve"> or call 13 14 50 to speak to Consumer Affairs Victoria with an interpreter.</w:t>
      </w:r>
    </w:p>
    <w:p w14:paraId="4899DE00" w14:textId="1F5DB664" w:rsidR="00CA16EA" w:rsidRPr="00D41C8F" w:rsidRDefault="00CA16EA" w:rsidP="00D41C8F">
      <w:pPr>
        <w:pStyle w:val="CAVbody"/>
        <w:rPr>
          <w:i/>
          <w:iCs/>
        </w:rPr>
      </w:pPr>
      <w:r w:rsidRPr="00CA16EA">
        <w:rPr>
          <w:i/>
          <w:iCs/>
        </w:rPr>
        <w:t>When addressing everyone or unsure:</w:t>
      </w:r>
    </w:p>
    <w:p w14:paraId="51E690EC" w14:textId="558053AF" w:rsidR="00CA16EA" w:rsidRPr="00CA16EA" w:rsidRDefault="00CA16EA" w:rsidP="00D41C8F">
      <w:pPr>
        <w:pStyle w:val="CAVbody"/>
      </w:pPr>
      <w:r w:rsidRPr="00CA16EA">
        <w:t xml:space="preserve">New rent rules are </w:t>
      </w:r>
      <w:r w:rsidR="00E77E3E">
        <w:t xml:space="preserve">here </w:t>
      </w:r>
      <w:r w:rsidRPr="00CA16EA">
        <w:t xml:space="preserve">to create a safer, fairer system for everyone. </w:t>
      </w:r>
    </w:p>
    <w:p w14:paraId="6462FC67" w14:textId="4B4BDD25" w:rsidR="006D360C" w:rsidRPr="00D41C8F" w:rsidRDefault="00CA16EA" w:rsidP="00D41C8F">
      <w:pPr>
        <w:pStyle w:val="CAVbody"/>
        <w:rPr>
          <w:sz w:val="20"/>
        </w:rPr>
      </w:pPr>
      <w:r w:rsidRPr="00CA16EA">
        <w:t xml:space="preserve">Learn more </w:t>
      </w:r>
      <w:r w:rsidR="009F6A27" w:rsidRPr="00D41C8F">
        <w:t xml:space="preserve">at </w:t>
      </w:r>
      <w:hyperlink r:id="rId22" w:history="1">
        <w:r w:rsidR="009F6A27">
          <w:rPr>
            <w:rStyle w:val="Hyperlink"/>
          </w:rPr>
          <w:t>consumer.vic.gov.au/rentrules</w:t>
        </w:r>
      </w:hyperlink>
      <w:r w:rsidR="00D41C8F">
        <w:t xml:space="preserve"> </w:t>
      </w:r>
      <w:r w:rsidRPr="00CA16EA">
        <w:t>or call 13 14 50 to speak to Consumer Affairs Victoria with an interpreter.</w:t>
      </w:r>
    </w:p>
    <w:p w14:paraId="39FDBBE1" w14:textId="77777777" w:rsidR="00D41C8F" w:rsidRPr="00D41C8F" w:rsidRDefault="00D41C8F" w:rsidP="00D41C8F">
      <w:pPr>
        <w:pStyle w:val="CAVbody"/>
      </w:pPr>
    </w:p>
    <w:sectPr w:rsidR="00D41C8F" w:rsidRPr="00D41C8F" w:rsidSect="004C385A">
      <w:headerReference w:type="even" r:id="rId23"/>
      <w:headerReference w:type="default" r:id="rId24"/>
      <w:footerReference w:type="even" r:id="rId25"/>
      <w:footerReference w:type="default" r:id="rId26"/>
      <w:pgSz w:w="11906" w:h="16838" w:code="9"/>
      <w:pgMar w:top="2268" w:right="1418" w:bottom="1701" w:left="1418" w:header="45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68FE5" w14:textId="77777777" w:rsidR="00755066" w:rsidRDefault="00755066">
      <w:r>
        <w:separator/>
      </w:r>
    </w:p>
    <w:p w14:paraId="534B3AA7" w14:textId="77777777" w:rsidR="00755066" w:rsidRDefault="00755066"/>
  </w:endnote>
  <w:endnote w:type="continuationSeparator" w:id="0">
    <w:p w14:paraId="4E050B63" w14:textId="77777777" w:rsidR="00755066" w:rsidRDefault="00755066">
      <w:r>
        <w:continuationSeparator/>
      </w:r>
    </w:p>
    <w:p w14:paraId="3292BF37" w14:textId="77777777" w:rsidR="00755066" w:rsidRDefault="00755066"/>
  </w:endnote>
  <w:endnote w:type="continuationNotice" w:id="1">
    <w:p w14:paraId="1DFC78AC" w14:textId="77777777" w:rsidR="00755066" w:rsidRDefault="007550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K Grotesk">
    <w:altName w:val="Calibri"/>
    <w:panose1 w:val="00000000000000000000"/>
    <w:charset w:val="4D"/>
    <w:family w:val="auto"/>
    <w:notTrueType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97A1B" w14:textId="77777777" w:rsidR="00977C63" w:rsidRPr="008114D1" w:rsidRDefault="00977C63" w:rsidP="00190105">
    <w:pPr>
      <w:pStyle w:val="CAVfooter"/>
    </w:pPr>
    <w:r>
      <w:t xml:space="preserve">Page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 w:rsidR="000F78E5">
      <w:rPr>
        <w:noProof/>
      </w:rPr>
      <w:t>2</w:t>
    </w:r>
    <w:r w:rsidRPr="005A39EC">
      <w:fldChar w:fldCharType="end"/>
    </w:r>
    <w:r>
      <w:tab/>
      <w:t>Document title</w:t>
    </w:r>
  </w:p>
  <w:p w14:paraId="729E4488" w14:textId="77777777" w:rsidR="00C239E4" w:rsidRDefault="00C239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72" w:type="dxa"/>
      <w:tblInd w:w="0" w:type="dxa"/>
      <w:tblBorders>
        <w:top w:val="none" w:sz="0" w:space="0" w:color="auto"/>
        <w:bottom w:val="none" w:sz="0" w:space="0" w:color="auto"/>
        <w:insideH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2976"/>
    </w:tblGrid>
    <w:tr w:rsidR="00217CDA" w14:paraId="4EDAB5BD" w14:textId="77777777" w:rsidTr="179F460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096" w:type="dxa"/>
          <w:shd w:val="clear" w:color="auto" w:fill="auto"/>
          <w:hideMark/>
        </w:tcPr>
        <w:p w14:paraId="7D4CF18D" w14:textId="6D5B11EA" w:rsidR="00217CDA" w:rsidRDefault="008D4C70">
          <w:pPr>
            <w:pStyle w:val="Footer"/>
            <w:rPr>
              <w:rFonts w:eastAsiaTheme="minorEastAsia" w:cstheme="minorBidi"/>
              <w:color w:val="595959" w:themeColor="text1" w:themeTint="A6"/>
              <w:szCs w:val="16"/>
            </w:rPr>
          </w:pPr>
          <w:bookmarkStart w:id="6" w:name="_Hlk517688279"/>
          <w:r>
            <w:rPr>
              <w:color w:val="595959" w:themeColor="text1" w:themeTint="A6"/>
              <w:szCs w:val="16"/>
            </w:rPr>
            <w:t>Stakeholder kit: Rental reforms</w:t>
          </w:r>
        </w:p>
        <w:p w14:paraId="0BDBA477" w14:textId="77777777" w:rsidR="00217CDA" w:rsidRDefault="00373E9A">
          <w:pPr>
            <w:pStyle w:val="Footer"/>
            <w:rPr>
              <w:rFonts w:eastAsiaTheme="minorEastAsia"/>
              <w:color w:val="595959" w:themeColor="text1" w:themeTint="A6"/>
              <w:lang w:val="en-US" w:eastAsia="ja-JP"/>
            </w:rPr>
          </w:pPr>
          <w:r>
            <w:rPr>
              <w:color w:val="595959" w:themeColor="text1" w:themeTint="A6"/>
              <w:szCs w:val="16"/>
            </w:rPr>
            <w:t>P</w:t>
          </w:r>
          <w:r w:rsidR="00217CDA">
            <w:rPr>
              <w:color w:val="595959" w:themeColor="text1" w:themeTint="A6"/>
              <w:szCs w:val="16"/>
            </w:rPr>
            <w:t xml:space="preserve">age </w:t>
          </w:r>
          <w:r w:rsidR="00217CDA">
            <w:rPr>
              <w:color w:val="595959" w:themeColor="text1" w:themeTint="A6"/>
            </w:rPr>
            <w:fldChar w:fldCharType="begin"/>
          </w:r>
          <w:r w:rsidR="00217CDA">
            <w:rPr>
              <w:color w:val="595959" w:themeColor="text1" w:themeTint="A6"/>
              <w:szCs w:val="16"/>
            </w:rPr>
            <w:instrText xml:space="preserve"> PAGE   \* MERGEFORMAT </w:instrText>
          </w:r>
          <w:r w:rsidR="00217CDA">
            <w:rPr>
              <w:color w:val="595959" w:themeColor="text1" w:themeTint="A6"/>
            </w:rPr>
            <w:fldChar w:fldCharType="separate"/>
          </w:r>
          <w:r w:rsidR="00BB24F2">
            <w:rPr>
              <w:noProof/>
              <w:color w:val="595959" w:themeColor="text1" w:themeTint="A6"/>
              <w:szCs w:val="16"/>
            </w:rPr>
            <w:t>2</w:t>
          </w:r>
          <w:r w:rsidR="00217CDA">
            <w:rPr>
              <w:color w:val="595959" w:themeColor="text1" w:themeTint="A6"/>
            </w:rPr>
            <w:fldChar w:fldCharType="end"/>
          </w:r>
        </w:p>
      </w:tc>
      <w:tc>
        <w:tcPr>
          <w:tcW w:w="2976" w:type="dxa"/>
          <w:shd w:val="clear" w:color="auto" w:fill="auto"/>
          <w:hideMark/>
        </w:tcPr>
        <w:p w14:paraId="04410EA0" w14:textId="77777777" w:rsidR="00217CDA" w:rsidRDefault="179F4609">
          <w:pPr>
            <w:pStyle w:val="Footer"/>
            <w:jc w:val="right"/>
            <w:rPr>
              <w:rFonts w:eastAsiaTheme="minorEastAsia"/>
              <w:color w:val="595959" w:themeColor="text1" w:themeTint="A6"/>
              <w:sz w:val="20"/>
              <w:lang w:val="en-US" w:eastAsia="ja-JP"/>
            </w:rPr>
          </w:pPr>
          <w:r>
            <w:rPr>
              <w:noProof/>
            </w:rPr>
            <w:drawing>
              <wp:inline distT="0" distB="0" distL="0" distR="0" wp14:anchorId="0692DE03" wp14:editId="67D9A290">
                <wp:extent cx="1687830" cy="468630"/>
                <wp:effectExtent l="0" t="0" r="7620" b="7620"/>
                <wp:docPr id="2" name="Picture 2" descr="Consumer Affairs Victo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830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14:paraId="377AF48B" w14:textId="77777777" w:rsidR="002D3D83" w:rsidRPr="00217CDA" w:rsidRDefault="002D3D83" w:rsidP="006323FC">
    <w:pPr>
      <w:pStyle w:val="CAV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D6656" w14:textId="77777777" w:rsidR="00755066" w:rsidRDefault="00755066">
      <w:r>
        <w:separator/>
      </w:r>
    </w:p>
    <w:p w14:paraId="76DBCA54" w14:textId="77777777" w:rsidR="00755066" w:rsidRDefault="00755066"/>
  </w:footnote>
  <w:footnote w:type="continuationSeparator" w:id="0">
    <w:p w14:paraId="0C405E75" w14:textId="77777777" w:rsidR="00755066" w:rsidRDefault="00755066">
      <w:r>
        <w:continuationSeparator/>
      </w:r>
    </w:p>
    <w:p w14:paraId="1C7478FC" w14:textId="77777777" w:rsidR="00755066" w:rsidRDefault="00755066"/>
  </w:footnote>
  <w:footnote w:type="continuationNotice" w:id="1">
    <w:p w14:paraId="5941C661" w14:textId="77777777" w:rsidR="00755066" w:rsidRDefault="007550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4E283" w14:textId="77777777" w:rsidR="00977C63" w:rsidRPr="0069374A" w:rsidRDefault="00977C63" w:rsidP="00190105">
    <w:pPr>
      <w:pStyle w:val="CAVheader"/>
    </w:pPr>
  </w:p>
  <w:p w14:paraId="6172798E" w14:textId="77777777" w:rsidR="00C239E4" w:rsidRDefault="00C239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E36EA" w14:textId="77777777" w:rsidR="002D3D83" w:rsidRDefault="002D3D83" w:rsidP="007E1711">
    <w:pPr>
      <w:pStyle w:val="CAV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0" wp14:anchorId="6BA55229" wp14:editId="404DDF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6200" cy="1246680"/>
          <wp:effectExtent l="0" t="0" r="5715" b="0"/>
          <wp:wrapNone/>
          <wp:docPr id="4" name="Picture 4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365"/>
                  <a:stretch>
                    <a:fillRect/>
                  </a:stretch>
                </pic:blipFill>
                <pic:spPr bwMode="auto">
                  <a:xfrm>
                    <a:off x="0" y="0"/>
                    <a:ext cx="7576200" cy="1246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35A1B"/>
    <w:multiLevelType w:val="hybridMultilevel"/>
    <w:tmpl w:val="18D02E8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B65DD"/>
    <w:multiLevelType w:val="hybridMultilevel"/>
    <w:tmpl w:val="5AE69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E30"/>
    <w:multiLevelType w:val="hybridMultilevel"/>
    <w:tmpl w:val="4A1477D0"/>
    <w:styleLink w:val="ZZNumbersloweralpha"/>
    <w:lvl w:ilvl="0" w:tplc="F828B8F8">
      <w:start w:val="1"/>
      <w:numFmt w:val="lowerLetter"/>
      <w:pStyle w:val="CAV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7840ABF4">
      <w:start w:val="1"/>
      <w:numFmt w:val="lowerLetter"/>
      <w:pStyle w:val="CAV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5FA4808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 w:tplc="89ECA440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 w:tplc="BE8CB25A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DE5C01D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887227D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7E80975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DCBC9A6E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D355AF9"/>
    <w:multiLevelType w:val="hybridMultilevel"/>
    <w:tmpl w:val="893686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D3393C"/>
    <w:multiLevelType w:val="hybridMultilevel"/>
    <w:tmpl w:val="C37AA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165F5"/>
    <w:multiLevelType w:val="hybridMultilevel"/>
    <w:tmpl w:val="7EE49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C774D"/>
    <w:multiLevelType w:val="hybridMultilevel"/>
    <w:tmpl w:val="4C84B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7D4FC1"/>
    <w:multiLevelType w:val="hybridMultilevel"/>
    <w:tmpl w:val="B6C6777C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B96CDA"/>
    <w:multiLevelType w:val="hybridMultilevel"/>
    <w:tmpl w:val="ACFE2276"/>
    <w:lvl w:ilvl="0" w:tplc="6E74F514">
      <w:start w:val="1"/>
      <w:numFmt w:val="decimal"/>
      <w:pStyle w:val="CAV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ADAE7122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A386EF14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 w:tplc="79508032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 w:tplc="9778757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813C5570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1DC2230A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AAE809F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FA42405C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E6C68D4"/>
    <w:multiLevelType w:val="hybridMultilevel"/>
    <w:tmpl w:val="1376D9DC"/>
    <w:styleLink w:val="ZZNumbersdigit"/>
    <w:lvl w:ilvl="0" w:tplc="0E7642E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E870C6A4">
      <w:start w:val="1"/>
      <w:numFmt w:val="decimal"/>
      <w:pStyle w:val="CAV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1090A9C6">
      <w:start w:val="1"/>
      <w:numFmt w:val="bullet"/>
      <w:lvlRestart w:val="0"/>
      <w:pStyle w:val="CAV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 w:tplc="C332E28E">
      <w:start w:val="1"/>
      <w:numFmt w:val="bullet"/>
      <w:lvlRestart w:val="0"/>
      <w:pStyle w:val="CAV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 w:tplc="F056B86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76867F1A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 w:tplc="827653B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B750013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FCD03F0C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3EC54A41"/>
    <w:multiLevelType w:val="hybridMultilevel"/>
    <w:tmpl w:val="46940C74"/>
    <w:styleLink w:val="ZZNumberslowerroman"/>
    <w:lvl w:ilvl="0" w:tplc="C3182B4A">
      <w:start w:val="1"/>
      <w:numFmt w:val="lowerRoman"/>
      <w:pStyle w:val="CAV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E70CE64">
      <w:start w:val="1"/>
      <w:numFmt w:val="lowerRoman"/>
      <w:pStyle w:val="CAV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48FC449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 w:tplc="9892A8B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 w:tplc="88220BE0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D72AEF2E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3C588DC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823C98B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442E023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82D1D74"/>
    <w:multiLevelType w:val="hybridMultilevel"/>
    <w:tmpl w:val="3044F0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56F17"/>
    <w:multiLevelType w:val="hybridMultilevel"/>
    <w:tmpl w:val="28DCC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25B5B"/>
    <w:multiLevelType w:val="hybridMultilevel"/>
    <w:tmpl w:val="FB7C5D4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1611C2"/>
    <w:multiLevelType w:val="hybridMultilevel"/>
    <w:tmpl w:val="96B4DF56"/>
    <w:styleLink w:val="ZZTablebullets"/>
    <w:lvl w:ilvl="0" w:tplc="9CD893DA">
      <w:start w:val="1"/>
      <w:numFmt w:val="bullet"/>
      <w:pStyle w:val="CAV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 w:tplc="B6DEDD0E">
      <w:start w:val="1"/>
      <w:numFmt w:val="bullet"/>
      <w:lvlRestart w:val="0"/>
      <w:pStyle w:val="CAV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 w:tplc="E9DAD4D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 w:tplc="39FE3B5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 w:tplc="C780F04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4CFE211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71D45C4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C622BF0A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816A686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BA1E5A"/>
    <w:multiLevelType w:val="hybridMultilevel"/>
    <w:tmpl w:val="F1AE3C58"/>
    <w:styleLink w:val="ZZBullets"/>
    <w:lvl w:ilvl="0" w:tplc="84DC832E">
      <w:start w:val="1"/>
      <w:numFmt w:val="bullet"/>
      <w:pStyle w:val="CAV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DF124AEA">
      <w:start w:val="1"/>
      <w:numFmt w:val="bullet"/>
      <w:lvlRestart w:val="0"/>
      <w:pStyle w:val="CAV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7806105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 w:tplc="641E48D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 w:tplc="3C0E6B5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260ACDC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7C7C488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F43C466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6400CA4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B0509B6"/>
    <w:multiLevelType w:val="hybridMultilevel"/>
    <w:tmpl w:val="D0781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052D"/>
    <w:multiLevelType w:val="hybridMultilevel"/>
    <w:tmpl w:val="BE60E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D5473"/>
    <w:multiLevelType w:val="hybridMultilevel"/>
    <w:tmpl w:val="142886A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09259F"/>
    <w:multiLevelType w:val="hybridMultilevel"/>
    <w:tmpl w:val="866C5A8E"/>
    <w:styleLink w:val="ZZQuotebullets"/>
    <w:lvl w:ilvl="0" w:tplc="7174F21E">
      <w:start w:val="1"/>
      <w:numFmt w:val="bullet"/>
      <w:pStyle w:val="CAV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 w:tplc="E7FA222E">
      <w:start w:val="1"/>
      <w:numFmt w:val="bullet"/>
      <w:lvlRestart w:val="0"/>
      <w:pStyle w:val="CAV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 w:tplc="ACDC299E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 w:tplc="D8002F4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 w:tplc="6CF45ABA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 w:tplc="0C66040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 w:tplc="390A7F5C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 w:tplc="62DAB50E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 w:tplc="7738230E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73C10282"/>
    <w:multiLevelType w:val="hybridMultilevel"/>
    <w:tmpl w:val="D1A2EA3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9DD73F4"/>
    <w:multiLevelType w:val="hybridMultilevel"/>
    <w:tmpl w:val="A4E69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F44BC"/>
    <w:multiLevelType w:val="hybridMultilevel"/>
    <w:tmpl w:val="5E06967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19"/>
  </w:num>
  <w:num w:numId="7">
    <w:abstractNumId w:val="14"/>
  </w:num>
  <w:num w:numId="8">
    <w:abstractNumId w:val="9"/>
  </w:num>
  <w:num w:numId="9">
    <w:abstractNumId w:val="2"/>
  </w:num>
  <w:num w:numId="10">
    <w:abstractNumId w:val="19"/>
  </w:num>
  <w:num w:numId="11">
    <w:abstractNumId w:val="10"/>
  </w:num>
  <w:num w:numId="12">
    <w:abstractNumId w:val="14"/>
  </w:num>
  <w:num w:numId="13">
    <w:abstractNumId w:val="11"/>
  </w:num>
  <w:num w:numId="14">
    <w:abstractNumId w:val="16"/>
  </w:num>
  <w:num w:numId="15">
    <w:abstractNumId w:val="20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7"/>
  </w:num>
  <w:num w:numId="21">
    <w:abstractNumId w:val="13"/>
  </w:num>
  <w:num w:numId="22">
    <w:abstractNumId w:val="18"/>
  </w:num>
  <w:num w:numId="23">
    <w:abstractNumId w:val="0"/>
  </w:num>
  <w:num w:numId="24">
    <w:abstractNumId w:val="21"/>
  </w:num>
  <w:num w:numId="25">
    <w:abstractNumId w:val="6"/>
  </w:num>
  <w:num w:numId="26">
    <w:abstractNumId w:val="4"/>
  </w:num>
  <w:num w:numId="27">
    <w:abstractNumId w:val="3"/>
  </w:num>
  <w:num w:numId="28">
    <w:abstractNumId w:val="1"/>
  </w:num>
  <w:num w:numId="29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B129F"/>
    <w:rsid w:val="00002990"/>
    <w:rsid w:val="000048AC"/>
    <w:rsid w:val="00014FC4"/>
    <w:rsid w:val="00020AAB"/>
    <w:rsid w:val="000223A4"/>
    <w:rsid w:val="00022E60"/>
    <w:rsid w:val="00026C19"/>
    <w:rsid w:val="00030133"/>
    <w:rsid w:val="00031263"/>
    <w:rsid w:val="000406D3"/>
    <w:rsid w:val="0005587D"/>
    <w:rsid w:val="00060E93"/>
    <w:rsid w:val="00063847"/>
    <w:rsid w:val="00064936"/>
    <w:rsid w:val="000734F8"/>
    <w:rsid w:val="000736B8"/>
    <w:rsid w:val="000777CD"/>
    <w:rsid w:val="000817CB"/>
    <w:rsid w:val="00084098"/>
    <w:rsid w:val="000873EF"/>
    <w:rsid w:val="00087F9D"/>
    <w:rsid w:val="00094B4F"/>
    <w:rsid w:val="0009566E"/>
    <w:rsid w:val="000B3479"/>
    <w:rsid w:val="000B3792"/>
    <w:rsid w:val="000C6242"/>
    <w:rsid w:val="000C68DB"/>
    <w:rsid w:val="000D06B3"/>
    <w:rsid w:val="000D2C32"/>
    <w:rsid w:val="000D5D20"/>
    <w:rsid w:val="000D6BA0"/>
    <w:rsid w:val="000E53A1"/>
    <w:rsid w:val="000E6F72"/>
    <w:rsid w:val="000F0478"/>
    <w:rsid w:val="000F0A50"/>
    <w:rsid w:val="000F78E5"/>
    <w:rsid w:val="00103D5E"/>
    <w:rsid w:val="00104EA7"/>
    <w:rsid w:val="00105FAD"/>
    <w:rsid w:val="0011155B"/>
    <w:rsid w:val="00111A6A"/>
    <w:rsid w:val="00116ED8"/>
    <w:rsid w:val="00121BF1"/>
    <w:rsid w:val="00127A8B"/>
    <w:rsid w:val="00134BE5"/>
    <w:rsid w:val="001412D1"/>
    <w:rsid w:val="001423E3"/>
    <w:rsid w:val="001475EA"/>
    <w:rsid w:val="001504F5"/>
    <w:rsid w:val="001517BD"/>
    <w:rsid w:val="00151B23"/>
    <w:rsid w:val="0015789D"/>
    <w:rsid w:val="001609EF"/>
    <w:rsid w:val="00161BA2"/>
    <w:rsid w:val="00163795"/>
    <w:rsid w:val="0017248D"/>
    <w:rsid w:val="00173626"/>
    <w:rsid w:val="00175206"/>
    <w:rsid w:val="0017614A"/>
    <w:rsid w:val="0018177B"/>
    <w:rsid w:val="001817CD"/>
    <w:rsid w:val="00181971"/>
    <w:rsid w:val="0018235E"/>
    <w:rsid w:val="0018768C"/>
    <w:rsid w:val="00190105"/>
    <w:rsid w:val="00192BA0"/>
    <w:rsid w:val="00197303"/>
    <w:rsid w:val="001A17EA"/>
    <w:rsid w:val="001A1D17"/>
    <w:rsid w:val="001A22AA"/>
    <w:rsid w:val="001A7A18"/>
    <w:rsid w:val="001B1565"/>
    <w:rsid w:val="001B166D"/>
    <w:rsid w:val="001B28B5"/>
    <w:rsid w:val="001B2975"/>
    <w:rsid w:val="001B605F"/>
    <w:rsid w:val="001B60CC"/>
    <w:rsid w:val="001C08A9"/>
    <w:rsid w:val="001C122D"/>
    <w:rsid w:val="001C2E3E"/>
    <w:rsid w:val="001D2A82"/>
    <w:rsid w:val="001D569B"/>
    <w:rsid w:val="001E0AA7"/>
    <w:rsid w:val="001E0EA3"/>
    <w:rsid w:val="001E4995"/>
    <w:rsid w:val="001E7A42"/>
    <w:rsid w:val="001F09DC"/>
    <w:rsid w:val="001F43E6"/>
    <w:rsid w:val="00203582"/>
    <w:rsid w:val="002051B7"/>
    <w:rsid w:val="00211621"/>
    <w:rsid w:val="00213772"/>
    <w:rsid w:val="00214189"/>
    <w:rsid w:val="00215D68"/>
    <w:rsid w:val="00217CDA"/>
    <w:rsid w:val="00220749"/>
    <w:rsid w:val="0022422C"/>
    <w:rsid w:val="0022724E"/>
    <w:rsid w:val="00230666"/>
    <w:rsid w:val="00231153"/>
    <w:rsid w:val="0023252E"/>
    <w:rsid w:val="00241357"/>
    <w:rsid w:val="00241C31"/>
    <w:rsid w:val="00242097"/>
    <w:rsid w:val="002507B6"/>
    <w:rsid w:val="00256E7C"/>
    <w:rsid w:val="002679D5"/>
    <w:rsid w:val="002714FD"/>
    <w:rsid w:val="0027506D"/>
    <w:rsid w:val="00275F94"/>
    <w:rsid w:val="00281B9C"/>
    <w:rsid w:val="00284C9B"/>
    <w:rsid w:val="002A141B"/>
    <w:rsid w:val="002A26B6"/>
    <w:rsid w:val="002A6A4E"/>
    <w:rsid w:val="002B308A"/>
    <w:rsid w:val="002B3DD6"/>
    <w:rsid w:val="002B5A85"/>
    <w:rsid w:val="002B63A7"/>
    <w:rsid w:val="002C2350"/>
    <w:rsid w:val="002C5543"/>
    <w:rsid w:val="002D0F7F"/>
    <w:rsid w:val="002D3D83"/>
    <w:rsid w:val="002D7D3C"/>
    <w:rsid w:val="002E0198"/>
    <w:rsid w:val="002E1D7C"/>
    <w:rsid w:val="002F449B"/>
    <w:rsid w:val="002F4D86"/>
    <w:rsid w:val="002F5D69"/>
    <w:rsid w:val="002F7C77"/>
    <w:rsid w:val="00300CB3"/>
    <w:rsid w:val="0030394B"/>
    <w:rsid w:val="003072C6"/>
    <w:rsid w:val="00310D8E"/>
    <w:rsid w:val="00315BBD"/>
    <w:rsid w:val="0031753A"/>
    <w:rsid w:val="00320293"/>
    <w:rsid w:val="00322CC2"/>
    <w:rsid w:val="003271DC"/>
    <w:rsid w:val="00334B54"/>
    <w:rsid w:val="0033739E"/>
    <w:rsid w:val="00343733"/>
    <w:rsid w:val="003523A2"/>
    <w:rsid w:val="00355886"/>
    <w:rsid w:val="00356814"/>
    <w:rsid w:val="00367778"/>
    <w:rsid w:val="00373E9A"/>
    <w:rsid w:val="003741AD"/>
    <w:rsid w:val="0038019F"/>
    <w:rsid w:val="003805DD"/>
    <w:rsid w:val="00382071"/>
    <w:rsid w:val="003927B1"/>
    <w:rsid w:val="00395AF5"/>
    <w:rsid w:val="0039743D"/>
    <w:rsid w:val="003A2F25"/>
    <w:rsid w:val="003A67D6"/>
    <w:rsid w:val="003B2807"/>
    <w:rsid w:val="003C03C1"/>
    <w:rsid w:val="003C68F2"/>
    <w:rsid w:val="003D58B8"/>
    <w:rsid w:val="003D5CFB"/>
    <w:rsid w:val="003D6169"/>
    <w:rsid w:val="003E2636"/>
    <w:rsid w:val="003E2E12"/>
    <w:rsid w:val="003F1570"/>
    <w:rsid w:val="003F2459"/>
    <w:rsid w:val="003F39CE"/>
    <w:rsid w:val="003F71EF"/>
    <w:rsid w:val="00401108"/>
    <w:rsid w:val="00402927"/>
    <w:rsid w:val="00407993"/>
    <w:rsid w:val="00410AFD"/>
    <w:rsid w:val="00411833"/>
    <w:rsid w:val="00412F64"/>
    <w:rsid w:val="00417BEB"/>
    <w:rsid w:val="00417CC6"/>
    <w:rsid w:val="004324FF"/>
    <w:rsid w:val="00432A55"/>
    <w:rsid w:val="004372B7"/>
    <w:rsid w:val="0044260A"/>
    <w:rsid w:val="00444BB6"/>
    <w:rsid w:val="00444D82"/>
    <w:rsid w:val="00452C7C"/>
    <w:rsid w:val="004564C6"/>
    <w:rsid w:val="004610CC"/>
    <w:rsid w:val="00465464"/>
    <w:rsid w:val="00465E87"/>
    <w:rsid w:val="0047786A"/>
    <w:rsid w:val="00477A65"/>
    <w:rsid w:val="00482DB3"/>
    <w:rsid w:val="004A0236"/>
    <w:rsid w:val="004A369A"/>
    <w:rsid w:val="004A3B3E"/>
    <w:rsid w:val="004A45FB"/>
    <w:rsid w:val="004B2D22"/>
    <w:rsid w:val="004C385A"/>
    <w:rsid w:val="004C5777"/>
    <w:rsid w:val="004D0173"/>
    <w:rsid w:val="004D1056"/>
    <w:rsid w:val="004D2B7B"/>
    <w:rsid w:val="004D3577"/>
    <w:rsid w:val="004E1EDE"/>
    <w:rsid w:val="004E21E2"/>
    <w:rsid w:val="004E293F"/>
    <w:rsid w:val="004E380D"/>
    <w:rsid w:val="004E7922"/>
    <w:rsid w:val="004E796E"/>
    <w:rsid w:val="004F0DFC"/>
    <w:rsid w:val="004F18A8"/>
    <w:rsid w:val="004F3441"/>
    <w:rsid w:val="004F41B2"/>
    <w:rsid w:val="004F4AFC"/>
    <w:rsid w:val="004F52A5"/>
    <w:rsid w:val="00500C8C"/>
    <w:rsid w:val="00501375"/>
    <w:rsid w:val="00501D3B"/>
    <w:rsid w:val="005022C9"/>
    <w:rsid w:val="00502B8F"/>
    <w:rsid w:val="00505795"/>
    <w:rsid w:val="0050779D"/>
    <w:rsid w:val="005139EA"/>
    <w:rsid w:val="00520BBB"/>
    <w:rsid w:val="00524310"/>
    <w:rsid w:val="00525456"/>
    <w:rsid w:val="00526D47"/>
    <w:rsid w:val="00531DE6"/>
    <w:rsid w:val="00532236"/>
    <w:rsid w:val="005338EA"/>
    <w:rsid w:val="00541DFE"/>
    <w:rsid w:val="00543E6C"/>
    <w:rsid w:val="00544184"/>
    <w:rsid w:val="00551789"/>
    <w:rsid w:val="00553F68"/>
    <w:rsid w:val="0055435C"/>
    <w:rsid w:val="005552FD"/>
    <w:rsid w:val="0055556F"/>
    <w:rsid w:val="00555ADD"/>
    <w:rsid w:val="005600E5"/>
    <w:rsid w:val="00564E8F"/>
    <w:rsid w:val="00564F00"/>
    <w:rsid w:val="005728A4"/>
    <w:rsid w:val="005763FC"/>
    <w:rsid w:val="00576EB4"/>
    <w:rsid w:val="00577B30"/>
    <w:rsid w:val="00582768"/>
    <w:rsid w:val="00583461"/>
    <w:rsid w:val="005856A4"/>
    <w:rsid w:val="00590730"/>
    <w:rsid w:val="005A3051"/>
    <w:rsid w:val="005A53FE"/>
    <w:rsid w:val="005B7D22"/>
    <w:rsid w:val="005C029E"/>
    <w:rsid w:val="005C0389"/>
    <w:rsid w:val="005C543A"/>
    <w:rsid w:val="005E085D"/>
    <w:rsid w:val="005E3FA7"/>
    <w:rsid w:val="005E7963"/>
    <w:rsid w:val="005F218C"/>
    <w:rsid w:val="005F4523"/>
    <w:rsid w:val="00601D4D"/>
    <w:rsid w:val="006021B4"/>
    <w:rsid w:val="00605B5B"/>
    <w:rsid w:val="006062D8"/>
    <w:rsid w:val="00606827"/>
    <w:rsid w:val="006167FF"/>
    <w:rsid w:val="00620262"/>
    <w:rsid w:val="00621B4C"/>
    <w:rsid w:val="00623F5A"/>
    <w:rsid w:val="00627C52"/>
    <w:rsid w:val="00630937"/>
    <w:rsid w:val="006323FC"/>
    <w:rsid w:val="00637D59"/>
    <w:rsid w:val="00653B84"/>
    <w:rsid w:val="00653E0D"/>
    <w:rsid w:val="006815BD"/>
    <w:rsid w:val="0068485E"/>
    <w:rsid w:val="00685322"/>
    <w:rsid w:val="006865C8"/>
    <w:rsid w:val="00686B48"/>
    <w:rsid w:val="00687038"/>
    <w:rsid w:val="0068714E"/>
    <w:rsid w:val="006872F5"/>
    <w:rsid w:val="006929F7"/>
    <w:rsid w:val="0069374A"/>
    <w:rsid w:val="00694AB8"/>
    <w:rsid w:val="00695EF7"/>
    <w:rsid w:val="0069699D"/>
    <w:rsid w:val="006A4D0F"/>
    <w:rsid w:val="006B2C51"/>
    <w:rsid w:val="006B6361"/>
    <w:rsid w:val="006D24CE"/>
    <w:rsid w:val="006D360C"/>
    <w:rsid w:val="006D5AC9"/>
    <w:rsid w:val="006D66ED"/>
    <w:rsid w:val="006E786B"/>
    <w:rsid w:val="006F3E0E"/>
    <w:rsid w:val="007002B1"/>
    <w:rsid w:val="00704EB7"/>
    <w:rsid w:val="00705742"/>
    <w:rsid w:val="007104FE"/>
    <w:rsid w:val="00711B0C"/>
    <w:rsid w:val="007121A2"/>
    <w:rsid w:val="00713981"/>
    <w:rsid w:val="007176D6"/>
    <w:rsid w:val="00722395"/>
    <w:rsid w:val="00727D54"/>
    <w:rsid w:val="00731EF2"/>
    <w:rsid w:val="00732411"/>
    <w:rsid w:val="007344C5"/>
    <w:rsid w:val="00734959"/>
    <w:rsid w:val="00735137"/>
    <w:rsid w:val="0073520D"/>
    <w:rsid w:val="007373DB"/>
    <w:rsid w:val="00745AE8"/>
    <w:rsid w:val="00755066"/>
    <w:rsid w:val="0075738C"/>
    <w:rsid w:val="00760FF4"/>
    <w:rsid w:val="007754D5"/>
    <w:rsid w:val="00777E45"/>
    <w:rsid w:val="00780226"/>
    <w:rsid w:val="00781AB4"/>
    <w:rsid w:val="007841C4"/>
    <w:rsid w:val="00786B62"/>
    <w:rsid w:val="007905F3"/>
    <w:rsid w:val="007923B7"/>
    <w:rsid w:val="00792616"/>
    <w:rsid w:val="007926BB"/>
    <w:rsid w:val="0079344C"/>
    <w:rsid w:val="007968AE"/>
    <w:rsid w:val="007A0283"/>
    <w:rsid w:val="007A5486"/>
    <w:rsid w:val="007B5A55"/>
    <w:rsid w:val="007B6730"/>
    <w:rsid w:val="007C02C7"/>
    <w:rsid w:val="007C21EE"/>
    <w:rsid w:val="007D3A2E"/>
    <w:rsid w:val="007D6652"/>
    <w:rsid w:val="007E1711"/>
    <w:rsid w:val="007E33CF"/>
    <w:rsid w:val="007E343D"/>
    <w:rsid w:val="007F08E8"/>
    <w:rsid w:val="007F4383"/>
    <w:rsid w:val="007F5858"/>
    <w:rsid w:val="007F6862"/>
    <w:rsid w:val="00801601"/>
    <w:rsid w:val="0080169A"/>
    <w:rsid w:val="008036A7"/>
    <w:rsid w:val="00810991"/>
    <w:rsid w:val="00814A9B"/>
    <w:rsid w:val="00814F66"/>
    <w:rsid w:val="00817C9E"/>
    <w:rsid w:val="008205AF"/>
    <w:rsid w:val="008225E5"/>
    <w:rsid w:val="00831053"/>
    <w:rsid w:val="008314D2"/>
    <w:rsid w:val="0083254D"/>
    <w:rsid w:val="00836249"/>
    <w:rsid w:val="00836F00"/>
    <w:rsid w:val="00846192"/>
    <w:rsid w:val="00850806"/>
    <w:rsid w:val="00856A1B"/>
    <w:rsid w:val="008621C3"/>
    <w:rsid w:val="00865486"/>
    <w:rsid w:val="0086614E"/>
    <w:rsid w:val="008669BE"/>
    <w:rsid w:val="00873EAA"/>
    <w:rsid w:val="00876275"/>
    <w:rsid w:val="008802DA"/>
    <w:rsid w:val="00880301"/>
    <w:rsid w:val="00882B99"/>
    <w:rsid w:val="00886121"/>
    <w:rsid w:val="00887502"/>
    <w:rsid w:val="008A0613"/>
    <w:rsid w:val="008A295B"/>
    <w:rsid w:val="008A5B97"/>
    <w:rsid w:val="008A6604"/>
    <w:rsid w:val="008B1C73"/>
    <w:rsid w:val="008B405D"/>
    <w:rsid w:val="008B5482"/>
    <w:rsid w:val="008B701A"/>
    <w:rsid w:val="008C11F4"/>
    <w:rsid w:val="008C2BEC"/>
    <w:rsid w:val="008C48A2"/>
    <w:rsid w:val="008C6523"/>
    <w:rsid w:val="008C6D0E"/>
    <w:rsid w:val="008D09D2"/>
    <w:rsid w:val="008D37EA"/>
    <w:rsid w:val="008D39C5"/>
    <w:rsid w:val="008D46CE"/>
    <w:rsid w:val="008D4C70"/>
    <w:rsid w:val="008D4E4C"/>
    <w:rsid w:val="008E1D89"/>
    <w:rsid w:val="008E3E3E"/>
    <w:rsid w:val="008E499D"/>
    <w:rsid w:val="008F02E6"/>
    <w:rsid w:val="008F06F3"/>
    <w:rsid w:val="008F38C2"/>
    <w:rsid w:val="008F5563"/>
    <w:rsid w:val="008F5F87"/>
    <w:rsid w:val="00900A34"/>
    <w:rsid w:val="00901B47"/>
    <w:rsid w:val="00901D75"/>
    <w:rsid w:val="00904BFA"/>
    <w:rsid w:val="00906132"/>
    <w:rsid w:val="00907073"/>
    <w:rsid w:val="009208F5"/>
    <w:rsid w:val="00927D51"/>
    <w:rsid w:val="009305AB"/>
    <w:rsid w:val="00932272"/>
    <w:rsid w:val="00932862"/>
    <w:rsid w:val="00935D60"/>
    <w:rsid w:val="009447BB"/>
    <w:rsid w:val="00944C48"/>
    <w:rsid w:val="00946335"/>
    <w:rsid w:val="009513C4"/>
    <w:rsid w:val="00952D73"/>
    <w:rsid w:val="00955E55"/>
    <w:rsid w:val="00962200"/>
    <w:rsid w:val="00964526"/>
    <w:rsid w:val="00966F54"/>
    <w:rsid w:val="00975E61"/>
    <w:rsid w:val="00976E31"/>
    <w:rsid w:val="00977C63"/>
    <w:rsid w:val="00980087"/>
    <w:rsid w:val="00980C0B"/>
    <w:rsid w:val="0098524F"/>
    <w:rsid w:val="00987ABE"/>
    <w:rsid w:val="009906C7"/>
    <w:rsid w:val="009963CD"/>
    <w:rsid w:val="009B266D"/>
    <w:rsid w:val="009B5CBF"/>
    <w:rsid w:val="009C184A"/>
    <w:rsid w:val="009C2CA5"/>
    <w:rsid w:val="009C3A16"/>
    <w:rsid w:val="009C4584"/>
    <w:rsid w:val="009D35B3"/>
    <w:rsid w:val="009D3E45"/>
    <w:rsid w:val="009E06C3"/>
    <w:rsid w:val="009F351F"/>
    <w:rsid w:val="009F3F89"/>
    <w:rsid w:val="009F480E"/>
    <w:rsid w:val="009F6A27"/>
    <w:rsid w:val="009F7DEA"/>
    <w:rsid w:val="00A022A2"/>
    <w:rsid w:val="00A02D15"/>
    <w:rsid w:val="00A11403"/>
    <w:rsid w:val="00A26B0D"/>
    <w:rsid w:val="00A3735A"/>
    <w:rsid w:val="00A41AFE"/>
    <w:rsid w:val="00A42F1B"/>
    <w:rsid w:val="00A44EBE"/>
    <w:rsid w:val="00A470FF"/>
    <w:rsid w:val="00A50F5D"/>
    <w:rsid w:val="00A546BC"/>
    <w:rsid w:val="00A55989"/>
    <w:rsid w:val="00A5694A"/>
    <w:rsid w:val="00A56B7F"/>
    <w:rsid w:val="00A600EA"/>
    <w:rsid w:val="00A63DA4"/>
    <w:rsid w:val="00A75CD5"/>
    <w:rsid w:val="00A763D5"/>
    <w:rsid w:val="00A83DF3"/>
    <w:rsid w:val="00A85915"/>
    <w:rsid w:val="00A86270"/>
    <w:rsid w:val="00A87DF2"/>
    <w:rsid w:val="00A952AB"/>
    <w:rsid w:val="00A97103"/>
    <w:rsid w:val="00A9783D"/>
    <w:rsid w:val="00AA45E6"/>
    <w:rsid w:val="00AA5A37"/>
    <w:rsid w:val="00AB489C"/>
    <w:rsid w:val="00AB50C1"/>
    <w:rsid w:val="00AB6936"/>
    <w:rsid w:val="00AC0C3B"/>
    <w:rsid w:val="00AC2D63"/>
    <w:rsid w:val="00AD03D8"/>
    <w:rsid w:val="00AD0711"/>
    <w:rsid w:val="00AD704E"/>
    <w:rsid w:val="00AE5FE0"/>
    <w:rsid w:val="00AE60B7"/>
    <w:rsid w:val="00AF2AB7"/>
    <w:rsid w:val="00AF2B1C"/>
    <w:rsid w:val="00AF4D3F"/>
    <w:rsid w:val="00AF76F6"/>
    <w:rsid w:val="00B0300B"/>
    <w:rsid w:val="00B05457"/>
    <w:rsid w:val="00B057F5"/>
    <w:rsid w:val="00B128A0"/>
    <w:rsid w:val="00B164D7"/>
    <w:rsid w:val="00B168BB"/>
    <w:rsid w:val="00B20240"/>
    <w:rsid w:val="00B23281"/>
    <w:rsid w:val="00B27571"/>
    <w:rsid w:val="00B37D57"/>
    <w:rsid w:val="00B4164B"/>
    <w:rsid w:val="00B50001"/>
    <w:rsid w:val="00B52905"/>
    <w:rsid w:val="00B5409A"/>
    <w:rsid w:val="00B55574"/>
    <w:rsid w:val="00B6525D"/>
    <w:rsid w:val="00B65ABA"/>
    <w:rsid w:val="00B67097"/>
    <w:rsid w:val="00B6790F"/>
    <w:rsid w:val="00B71328"/>
    <w:rsid w:val="00B71B3B"/>
    <w:rsid w:val="00B82C2C"/>
    <w:rsid w:val="00B853DB"/>
    <w:rsid w:val="00B87D61"/>
    <w:rsid w:val="00B93948"/>
    <w:rsid w:val="00BA1983"/>
    <w:rsid w:val="00BA4BC7"/>
    <w:rsid w:val="00BA55B7"/>
    <w:rsid w:val="00BA5E47"/>
    <w:rsid w:val="00BA7D57"/>
    <w:rsid w:val="00BB04D5"/>
    <w:rsid w:val="00BB156E"/>
    <w:rsid w:val="00BB24F2"/>
    <w:rsid w:val="00BB3330"/>
    <w:rsid w:val="00BB47D7"/>
    <w:rsid w:val="00BB4A62"/>
    <w:rsid w:val="00BB53D6"/>
    <w:rsid w:val="00BC01C1"/>
    <w:rsid w:val="00BC45A1"/>
    <w:rsid w:val="00BC5A34"/>
    <w:rsid w:val="00BD17F5"/>
    <w:rsid w:val="00BD5F7C"/>
    <w:rsid w:val="00BD6E05"/>
    <w:rsid w:val="00BE54D0"/>
    <w:rsid w:val="00BE6825"/>
    <w:rsid w:val="00BF4B1C"/>
    <w:rsid w:val="00BF6B6C"/>
    <w:rsid w:val="00BF7251"/>
    <w:rsid w:val="00BF7F28"/>
    <w:rsid w:val="00C01909"/>
    <w:rsid w:val="00C0442D"/>
    <w:rsid w:val="00C04A9E"/>
    <w:rsid w:val="00C05787"/>
    <w:rsid w:val="00C11871"/>
    <w:rsid w:val="00C13059"/>
    <w:rsid w:val="00C156D4"/>
    <w:rsid w:val="00C167A3"/>
    <w:rsid w:val="00C17191"/>
    <w:rsid w:val="00C2181C"/>
    <w:rsid w:val="00C239E4"/>
    <w:rsid w:val="00C2657D"/>
    <w:rsid w:val="00C26A87"/>
    <w:rsid w:val="00C3745D"/>
    <w:rsid w:val="00C416E1"/>
    <w:rsid w:val="00C47BF8"/>
    <w:rsid w:val="00C51B1C"/>
    <w:rsid w:val="00C52E4A"/>
    <w:rsid w:val="00C53DCE"/>
    <w:rsid w:val="00C54C45"/>
    <w:rsid w:val="00C56B56"/>
    <w:rsid w:val="00C655F2"/>
    <w:rsid w:val="00C65B4C"/>
    <w:rsid w:val="00C65B61"/>
    <w:rsid w:val="00C6648E"/>
    <w:rsid w:val="00C70E53"/>
    <w:rsid w:val="00C72979"/>
    <w:rsid w:val="00C81529"/>
    <w:rsid w:val="00C81BA6"/>
    <w:rsid w:val="00C8377C"/>
    <w:rsid w:val="00C877CD"/>
    <w:rsid w:val="00C902E9"/>
    <w:rsid w:val="00C908B7"/>
    <w:rsid w:val="00C91055"/>
    <w:rsid w:val="00C91D81"/>
    <w:rsid w:val="00C92A42"/>
    <w:rsid w:val="00C93CE6"/>
    <w:rsid w:val="00CA16EA"/>
    <w:rsid w:val="00CA18F2"/>
    <w:rsid w:val="00CA4871"/>
    <w:rsid w:val="00CA5C8C"/>
    <w:rsid w:val="00CA6722"/>
    <w:rsid w:val="00CA6D4E"/>
    <w:rsid w:val="00CA7B4B"/>
    <w:rsid w:val="00CB129F"/>
    <w:rsid w:val="00CB36A8"/>
    <w:rsid w:val="00CB4FC7"/>
    <w:rsid w:val="00CB557D"/>
    <w:rsid w:val="00CC139A"/>
    <w:rsid w:val="00CC1E7A"/>
    <w:rsid w:val="00CC28C1"/>
    <w:rsid w:val="00CC4F64"/>
    <w:rsid w:val="00CD058C"/>
    <w:rsid w:val="00CD3B98"/>
    <w:rsid w:val="00CD4216"/>
    <w:rsid w:val="00CD518C"/>
    <w:rsid w:val="00CD733F"/>
    <w:rsid w:val="00CD7C65"/>
    <w:rsid w:val="00CE0942"/>
    <w:rsid w:val="00CE7CA5"/>
    <w:rsid w:val="00CF1D81"/>
    <w:rsid w:val="00CF2DC9"/>
    <w:rsid w:val="00CF40A9"/>
    <w:rsid w:val="00CF7CB6"/>
    <w:rsid w:val="00D311AB"/>
    <w:rsid w:val="00D32290"/>
    <w:rsid w:val="00D325A8"/>
    <w:rsid w:val="00D32DBD"/>
    <w:rsid w:val="00D41C8F"/>
    <w:rsid w:val="00D442AD"/>
    <w:rsid w:val="00D5618A"/>
    <w:rsid w:val="00D5784B"/>
    <w:rsid w:val="00D60097"/>
    <w:rsid w:val="00D63EFB"/>
    <w:rsid w:val="00D658AF"/>
    <w:rsid w:val="00D65B31"/>
    <w:rsid w:val="00D70A79"/>
    <w:rsid w:val="00D82F03"/>
    <w:rsid w:val="00D83DE9"/>
    <w:rsid w:val="00D8450A"/>
    <w:rsid w:val="00D8450D"/>
    <w:rsid w:val="00D95AF9"/>
    <w:rsid w:val="00DA09C9"/>
    <w:rsid w:val="00DA1822"/>
    <w:rsid w:val="00DB35D2"/>
    <w:rsid w:val="00DB5E1F"/>
    <w:rsid w:val="00DC19D8"/>
    <w:rsid w:val="00DC2613"/>
    <w:rsid w:val="00DC4512"/>
    <w:rsid w:val="00DD274F"/>
    <w:rsid w:val="00DD31F9"/>
    <w:rsid w:val="00DD3691"/>
    <w:rsid w:val="00DD4B55"/>
    <w:rsid w:val="00DE1E90"/>
    <w:rsid w:val="00DE24E6"/>
    <w:rsid w:val="00DE5C8A"/>
    <w:rsid w:val="00DE68FB"/>
    <w:rsid w:val="00DF07AD"/>
    <w:rsid w:val="00DF09ED"/>
    <w:rsid w:val="00DF3364"/>
    <w:rsid w:val="00DF5D8C"/>
    <w:rsid w:val="00DF76E9"/>
    <w:rsid w:val="00E055BB"/>
    <w:rsid w:val="00E11988"/>
    <w:rsid w:val="00E15DA9"/>
    <w:rsid w:val="00E2095D"/>
    <w:rsid w:val="00E30414"/>
    <w:rsid w:val="00E33F9C"/>
    <w:rsid w:val="00E35CDC"/>
    <w:rsid w:val="00E40769"/>
    <w:rsid w:val="00E42E8B"/>
    <w:rsid w:val="00E52CDE"/>
    <w:rsid w:val="00E60F12"/>
    <w:rsid w:val="00E648A1"/>
    <w:rsid w:val="00E652FB"/>
    <w:rsid w:val="00E66C20"/>
    <w:rsid w:val="00E71C46"/>
    <w:rsid w:val="00E731B7"/>
    <w:rsid w:val="00E75ED2"/>
    <w:rsid w:val="00E77643"/>
    <w:rsid w:val="00E77E3E"/>
    <w:rsid w:val="00E8280C"/>
    <w:rsid w:val="00E83E4C"/>
    <w:rsid w:val="00E91933"/>
    <w:rsid w:val="00E92A81"/>
    <w:rsid w:val="00E969B1"/>
    <w:rsid w:val="00EB6552"/>
    <w:rsid w:val="00EC18E6"/>
    <w:rsid w:val="00EC1984"/>
    <w:rsid w:val="00EC234C"/>
    <w:rsid w:val="00ED114A"/>
    <w:rsid w:val="00ED3529"/>
    <w:rsid w:val="00ED4D17"/>
    <w:rsid w:val="00EE6CD3"/>
    <w:rsid w:val="00EF20D7"/>
    <w:rsid w:val="00EF2269"/>
    <w:rsid w:val="00EF2EA9"/>
    <w:rsid w:val="00EF3419"/>
    <w:rsid w:val="00F0119C"/>
    <w:rsid w:val="00F02BDB"/>
    <w:rsid w:val="00F0441B"/>
    <w:rsid w:val="00F063DD"/>
    <w:rsid w:val="00F07623"/>
    <w:rsid w:val="00F07D0B"/>
    <w:rsid w:val="00F2073E"/>
    <w:rsid w:val="00F23A7F"/>
    <w:rsid w:val="00F261CD"/>
    <w:rsid w:val="00F3136B"/>
    <w:rsid w:val="00F314F1"/>
    <w:rsid w:val="00F327EA"/>
    <w:rsid w:val="00F32A9D"/>
    <w:rsid w:val="00F33641"/>
    <w:rsid w:val="00F37BD8"/>
    <w:rsid w:val="00F42842"/>
    <w:rsid w:val="00F43D2B"/>
    <w:rsid w:val="00F43EE0"/>
    <w:rsid w:val="00F452EF"/>
    <w:rsid w:val="00F46E40"/>
    <w:rsid w:val="00F4760A"/>
    <w:rsid w:val="00F50A0F"/>
    <w:rsid w:val="00F5231E"/>
    <w:rsid w:val="00F529FE"/>
    <w:rsid w:val="00F52B8E"/>
    <w:rsid w:val="00F53CFD"/>
    <w:rsid w:val="00F54AF5"/>
    <w:rsid w:val="00F55148"/>
    <w:rsid w:val="00F557E3"/>
    <w:rsid w:val="00F61E78"/>
    <w:rsid w:val="00F635C5"/>
    <w:rsid w:val="00F736E3"/>
    <w:rsid w:val="00F767E8"/>
    <w:rsid w:val="00F86A3F"/>
    <w:rsid w:val="00F91297"/>
    <w:rsid w:val="00F9133B"/>
    <w:rsid w:val="00F97730"/>
    <w:rsid w:val="00FA5DFD"/>
    <w:rsid w:val="00FB32A4"/>
    <w:rsid w:val="00FB594D"/>
    <w:rsid w:val="00FC49BB"/>
    <w:rsid w:val="00FD148C"/>
    <w:rsid w:val="00FD616B"/>
    <w:rsid w:val="00FE367F"/>
    <w:rsid w:val="00FF29DC"/>
    <w:rsid w:val="023DCA7C"/>
    <w:rsid w:val="04C23C5B"/>
    <w:rsid w:val="08DC4ABC"/>
    <w:rsid w:val="0B8C77D0"/>
    <w:rsid w:val="13B56AD5"/>
    <w:rsid w:val="179F4609"/>
    <w:rsid w:val="18B12AAA"/>
    <w:rsid w:val="1C17B087"/>
    <w:rsid w:val="1C387FD7"/>
    <w:rsid w:val="1C54AEEA"/>
    <w:rsid w:val="235AC305"/>
    <w:rsid w:val="24FD6065"/>
    <w:rsid w:val="29437529"/>
    <w:rsid w:val="2A15A3E3"/>
    <w:rsid w:val="2B633F91"/>
    <w:rsid w:val="2BE2B2CF"/>
    <w:rsid w:val="3EFE71C7"/>
    <w:rsid w:val="40709364"/>
    <w:rsid w:val="40B17F22"/>
    <w:rsid w:val="42B03941"/>
    <w:rsid w:val="4517B116"/>
    <w:rsid w:val="456BA657"/>
    <w:rsid w:val="47C6E856"/>
    <w:rsid w:val="489136D0"/>
    <w:rsid w:val="49F8F395"/>
    <w:rsid w:val="4A96D2E4"/>
    <w:rsid w:val="4AFEFDF5"/>
    <w:rsid w:val="4EDEDCD8"/>
    <w:rsid w:val="5455FF54"/>
    <w:rsid w:val="55F29D98"/>
    <w:rsid w:val="57C5A6D3"/>
    <w:rsid w:val="5906F846"/>
    <w:rsid w:val="595327A2"/>
    <w:rsid w:val="5C749E09"/>
    <w:rsid w:val="5CA96A3C"/>
    <w:rsid w:val="5DA3CE24"/>
    <w:rsid w:val="5E69814B"/>
    <w:rsid w:val="5ED693B9"/>
    <w:rsid w:val="5F299E51"/>
    <w:rsid w:val="668F9756"/>
    <w:rsid w:val="67C75DC3"/>
    <w:rsid w:val="6F224A3D"/>
    <w:rsid w:val="70AC53C0"/>
    <w:rsid w:val="723814CA"/>
    <w:rsid w:val="78BE8DC5"/>
    <w:rsid w:val="7BAE2B2E"/>
    <w:rsid w:val="7C8A2E16"/>
    <w:rsid w:val="7E41A5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13CC935"/>
  <w15:docId w15:val="{958F92B5-A072-4E0A-ABC3-B02F854C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45AE8"/>
    <w:rPr>
      <w:rFonts w:ascii="Arial" w:hAnsi="Arial"/>
      <w:lang w:eastAsia="en-US"/>
    </w:rPr>
  </w:style>
  <w:style w:type="paragraph" w:styleId="Heading1">
    <w:name w:val="heading 1"/>
    <w:next w:val="CAVbody"/>
    <w:link w:val="Heading1Char"/>
    <w:uiPriority w:val="1"/>
    <w:qFormat/>
    <w:rsid w:val="00367778"/>
    <w:pPr>
      <w:keepNext/>
      <w:keepLines/>
      <w:spacing w:before="520" w:after="440"/>
      <w:outlineLvl w:val="0"/>
    </w:pPr>
    <w:rPr>
      <w:rFonts w:ascii="Arial" w:hAnsi="Arial"/>
      <w:bCs/>
      <w:color w:val="0072CE" w:themeColor="text2"/>
      <w:sz w:val="44"/>
      <w:szCs w:val="44"/>
      <w:lang w:eastAsia="en-US"/>
    </w:rPr>
  </w:style>
  <w:style w:type="paragraph" w:styleId="Heading2">
    <w:name w:val="heading 2"/>
    <w:next w:val="CAVbody"/>
    <w:link w:val="Heading2Char"/>
    <w:uiPriority w:val="1"/>
    <w:qFormat/>
    <w:rsid w:val="00685322"/>
    <w:pPr>
      <w:keepNext/>
      <w:keepLines/>
      <w:spacing w:before="300" w:after="160" w:line="264" w:lineRule="auto"/>
      <w:outlineLvl w:val="1"/>
    </w:pPr>
    <w:rPr>
      <w:rFonts w:ascii="Arial" w:hAnsi="Arial"/>
      <w:b/>
      <w:color w:val="0072CE" w:themeColor="text2"/>
      <w:sz w:val="30"/>
      <w:szCs w:val="28"/>
      <w:lang w:eastAsia="en-US"/>
    </w:rPr>
  </w:style>
  <w:style w:type="paragraph" w:styleId="Heading3">
    <w:name w:val="heading 3"/>
    <w:next w:val="CAVbody"/>
    <w:link w:val="Heading3Char"/>
    <w:uiPriority w:val="1"/>
    <w:qFormat/>
    <w:rsid w:val="00685322"/>
    <w:pPr>
      <w:keepNext/>
      <w:keepLines/>
      <w:spacing w:before="300" w:after="120"/>
      <w:outlineLvl w:val="2"/>
    </w:pPr>
    <w:rPr>
      <w:rFonts w:ascii="Arial" w:eastAsia="MS Gothic" w:hAnsi="Arial"/>
      <w:b/>
      <w:bCs/>
      <w:sz w:val="26"/>
      <w:szCs w:val="26"/>
      <w:lang w:eastAsia="en-US"/>
    </w:rPr>
  </w:style>
  <w:style w:type="paragraph" w:styleId="Heading4">
    <w:name w:val="heading 4"/>
    <w:next w:val="CAVbody"/>
    <w:link w:val="Heading4Char"/>
    <w:uiPriority w:val="1"/>
    <w:qFormat/>
    <w:rsid w:val="00685322"/>
    <w:pPr>
      <w:keepNext/>
      <w:keepLines/>
      <w:spacing w:before="240" w:after="120"/>
      <w:outlineLvl w:val="3"/>
    </w:pPr>
    <w:rPr>
      <w:rFonts w:ascii="Arial" w:eastAsia="MS Mincho" w:hAnsi="Arial"/>
      <w:b/>
      <w:bCs/>
      <w:sz w:val="23"/>
      <w:szCs w:val="23"/>
      <w:lang w:eastAsia="en-US"/>
    </w:rPr>
  </w:style>
  <w:style w:type="paragraph" w:styleId="Heading5">
    <w:name w:val="heading 5"/>
    <w:next w:val="CAVbody"/>
    <w:link w:val="Heading5Char"/>
    <w:uiPriority w:val="9"/>
    <w:qFormat/>
    <w:rsid w:val="00367778"/>
    <w:pPr>
      <w:keepNext/>
      <w:keepLines/>
      <w:suppressAutoHyphens/>
      <w:spacing w:before="240" w:after="120"/>
      <w:outlineLvl w:val="4"/>
    </w:pPr>
    <w:rPr>
      <w:rFonts w:ascii="Arial" w:eastAsia="MS Mincho" w:hAnsi="Arial"/>
      <w:b/>
      <w:bCs/>
      <w:i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367778"/>
    <w:rPr>
      <w:rFonts w:ascii="Arial" w:hAnsi="Arial"/>
      <w:bCs/>
      <w:color w:val="0072CE" w:themeColor="text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685322"/>
    <w:rPr>
      <w:rFonts w:ascii="Arial" w:hAnsi="Arial"/>
      <w:b/>
      <w:color w:val="0072CE" w:themeColor="text2"/>
      <w:sz w:val="30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685322"/>
    <w:rPr>
      <w:rFonts w:ascii="Arial" w:eastAsia="MS Gothic" w:hAnsi="Arial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685322"/>
    <w:rPr>
      <w:rFonts w:ascii="Arial" w:eastAsia="MS Mincho" w:hAnsi="Arial"/>
      <w:b/>
      <w:bCs/>
      <w:sz w:val="23"/>
      <w:szCs w:val="23"/>
      <w:lang w:eastAsia="en-US"/>
    </w:rPr>
  </w:style>
  <w:style w:type="paragraph" w:styleId="Header">
    <w:name w:val="header"/>
    <w:basedOn w:val="CAVheader"/>
    <w:link w:val="HeaderChar"/>
    <w:uiPriority w:val="99"/>
    <w:qFormat/>
    <w:rsid w:val="004E380D"/>
  </w:style>
  <w:style w:type="paragraph" w:styleId="Footer">
    <w:name w:val="footer"/>
    <w:basedOn w:val="CAVfooter"/>
    <w:link w:val="FooterChar"/>
    <w:uiPriority w:val="99"/>
    <w:qFormat/>
    <w:rsid w:val="0031753A"/>
  </w:style>
  <w:style w:type="character" w:styleId="FollowedHyperlink">
    <w:name w:val="FollowedHyperlink"/>
    <w:uiPriority w:val="99"/>
    <w:rsid w:val="007F6862"/>
    <w:rPr>
      <w:color w:val="87189D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3523A2"/>
    <w:rPr>
      <w:rFonts w:ascii="Arial" w:hAnsi="Arial"/>
    </w:rPr>
    <w:tblPr>
      <w:tblInd w:w="108" w:type="dxa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tblPr/>
      <w:tcPr>
        <w:shd w:val="clear" w:color="auto" w:fill="F2F2F2" w:themeFill="background1" w:themeFillShade="F2"/>
      </w:tcPr>
    </w:tblStylePr>
  </w:style>
  <w:style w:type="character" w:styleId="PageNumber">
    <w:name w:val="page number"/>
    <w:basedOn w:val="DefaultParagraphFont"/>
    <w:semiHidden/>
    <w:rsid w:val="00DA7946"/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styleId="FootnoteText">
    <w:name w:val="footnote text"/>
    <w:basedOn w:val="Normal"/>
    <w:uiPriority w:val="8"/>
    <w:rsid w:val="00BB53D6"/>
    <w:pPr>
      <w:spacing w:before="60" w:after="60" w:line="264" w:lineRule="auto"/>
    </w:pPr>
    <w:rPr>
      <w:rFonts w:eastAsia="MS Gothic" w:cs="Arial"/>
      <w:sz w:val="18"/>
      <w:szCs w:val="18"/>
    </w:rPr>
  </w:style>
  <w:style w:type="paragraph" w:styleId="TOC1">
    <w:name w:val="toc 1"/>
    <w:basedOn w:val="Normal"/>
    <w:next w:val="Normal"/>
    <w:uiPriority w:val="39"/>
    <w:rsid w:val="00FA5DFD"/>
    <w:pPr>
      <w:keepNext/>
      <w:keepLines/>
      <w:tabs>
        <w:tab w:val="right" w:leader="dot" w:pos="9072"/>
      </w:tabs>
      <w:spacing w:before="160" w:after="60" w:line="288" w:lineRule="auto"/>
      <w:ind w:right="680"/>
    </w:pPr>
    <w:rPr>
      <w:b/>
      <w:noProof/>
      <w:sz w:val="22"/>
    </w:rPr>
  </w:style>
  <w:style w:type="paragraph" w:styleId="TOC2">
    <w:name w:val="toc 2"/>
    <w:basedOn w:val="Normal"/>
    <w:next w:val="Normal"/>
    <w:uiPriority w:val="39"/>
    <w:rsid w:val="00FA5DFD"/>
    <w:pPr>
      <w:keepNext/>
      <w:keepLines/>
      <w:tabs>
        <w:tab w:val="right" w:leader="dot" w:pos="9072"/>
      </w:tabs>
      <w:spacing w:after="60" w:line="288" w:lineRule="auto"/>
      <w:ind w:right="680"/>
    </w:pPr>
    <w:rPr>
      <w:noProof/>
      <w:sz w:val="22"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CAVdocumenttitle">
    <w:name w:val="CAV document title"/>
    <w:uiPriority w:val="4"/>
    <w:rsid w:val="00A87DF2"/>
    <w:pPr>
      <w:keepLines/>
      <w:spacing w:after="240"/>
    </w:pPr>
    <w:rPr>
      <w:rFonts w:ascii="Arial" w:hAnsi="Arial"/>
      <w:b/>
      <w:bCs/>
      <w:color w:val="0072CE" w:themeColor="text2"/>
      <w:sz w:val="52"/>
      <w:szCs w:val="50"/>
      <w:lang w:eastAsia="en-US"/>
    </w:rPr>
  </w:style>
  <w:style w:type="paragraph" w:customStyle="1" w:styleId="CAVdocumentsubtitle">
    <w:name w:val="CAV document subtitle"/>
    <w:uiPriority w:val="4"/>
    <w:rsid w:val="00637D59"/>
    <w:pPr>
      <w:spacing w:after="120"/>
    </w:pPr>
    <w:rPr>
      <w:rFonts w:ascii="Arial" w:hAnsi="Arial"/>
      <w:bCs/>
      <w:color w:val="FFFFFF"/>
      <w:sz w:val="30"/>
      <w:szCs w:val="30"/>
      <w:lang w:eastAsia="en-US"/>
    </w:rPr>
  </w:style>
  <w:style w:type="character" w:customStyle="1" w:styleId="Heading5Char">
    <w:name w:val="Heading 5 Char"/>
    <w:link w:val="Heading5"/>
    <w:uiPriority w:val="9"/>
    <w:rsid w:val="00367778"/>
    <w:rPr>
      <w:rFonts w:ascii="Arial" w:eastAsia="MS Mincho" w:hAnsi="Arial"/>
      <w:b/>
      <w:bCs/>
      <w:i/>
      <w:sz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7F6862"/>
    <w:rPr>
      <w:color w:val="0072CE"/>
      <w:u w:val="dotted"/>
    </w:rPr>
  </w:style>
  <w:style w:type="paragraph" w:customStyle="1" w:styleId="CAVbody">
    <w:name w:val="CAV body"/>
    <w:qFormat/>
    <w:rsid w:val="00FA5DFD"/>
    <w:pPr>
      <w:spacing w:after="120" w:line="288" w:lineRule="auto"/>
    </w:pPr>
    <w:rPr>
      <w:rFonts w:ascii="Arial" w:eastAsia="Times" w:hAnsi="Arial"/>
      <w:sz w:val="22"/>
      <w:lang w:eastAsia="en-US"/>
    </w:rPr>
  </w:style>
  <w:style w:type="paragraph" w:customStyle="1" w:styleId="CAVbullet1">
    <w:name w:val="CAV bullet 1"/>
    <w:basedOn w:val="CAVbody"/>
    <w:qFormat/>
    <w:rsid w:val="007F5858"/>
    <w:pPr>
      <w:numPr>
        <w:numId w:val="1"/>
      </w:numPr>
      <w:spacing w:after="40"/>
    </w:pPr>
  </w:style>
  <w:style w:type="paragraph" w:customStyle="1" w:styleId="CAVnumberloweralpha">
    <w:name w:val="CAV number lower alpha"/>
    <w:basedOn w:val="CAVbody"/>
    <w:uiPriority w:val="3"/>
    <w:rsid w:val="008669BE"/>
    <w:pPr>
      <w:numPr>
        <w:numId w:val="9"/>
      </w:numPr>
    </w:pPr>
  </w:style>
  <w:style w:type="paragraph" w:customStyle="1" w:styleId="CAVnumberloweralphaindent">
    <w:name w:val="CAV number lower alpha indent"/>
    <w:basedOn w:val="CAVbody"/>
    <w:uiPriority w:val="3"/>
    <w:rsid w:val="008669BE"/>
    <w:pPr>
      <w:numPr>
        <w:ilvl w:val="1"/>
        <w:numId w:val="9"/>
      </w:numPr>
    </w:pPr>
  </w:style>
  <w:style w:type="paragraph" w:customStyle="1" w:styleId="CAVtablefigurenote">
    <w:name w:val="CAV table/figure note"/>
    <w:uiPriority w:val="4"/>
    <w:rsid w:val="008A5B97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CAVtabletext">
    <w:name w:val="CAV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CAVtablecaption">
    <w:name w:val="CAV table caption"/>
    <w:next w:val="CAVbody"/>
    <w:uiPriority w:val="3"/>
    <w:qFormat/>
    <w:rsid w:val="00367778"/>
    <w:pPr>
      <w:keepNext/>
      <w:keepLines/>
      <w:spacing w:before="240" w:after="120"/>
    </w:pPr>
    <w:rPr>
      <w:rFonts w:ascii="Arial" w:hAnsi="Arial"/>
      <w:b/>
      <w:sz w:val="22"/>
      <w:szCs w:val="22"/>
      <w:lang w:eastAsia="en-US"/>
    </w:rPr>
  </w:style>
  <w:style w:type="paragraph" w:customStyle="1" w:styleId="CAVfigurecaption">
    <w:name w:val="CAV figure caption"/>
    <w:next w:val="CAVbody"/>
    <w:rsid w:val="00367778"/>
    <w:pPr>
      <w:keepNext/>
      <w:keepLines/>
      <w:spacing w:before="240" w:after="120"/>
    </w:pPr>
    <w:rPr>
      <w:rFonts w:ascii="Arial" w:hAnsi="Arial"/>
      <w:b/>
      <w:sz w:val="22"/>
      <w:lang w:eastAsia="en-US"/>
    </w:rPr>
  </w:style>
  <w:style w:type="paragraph" w:customStyle="1" w:styleId="CAVfooter">
    <w:name w:val="CAV footer"/>
    <w:uiPriority w:val="11"/>
    <w:rsid w:val="006323FC"/>
    <w:rPr>
      <w:rFonts w:ascii="Arial" w:hAnsi="Arial" w:cs="Arial"/>
      <w:sz w:val="16"/>
      <w:lang w:eastAsia="en-US"/>
    </w:rPr>
  </w:style>
  <w:style w:type="paragraph" w:customStyle="1" w:styleId="CAVbullet2">
    <w:name w:val="CAV bullet 2"/>
    <w:basedOn w:val="CAVbody"/>
    <w:uiPriority w:val="2"/>
    <w:qFormat/>
    <w:rsid w:val="007F5858"/>
    <w:pPr>
      <w:numPr>
        <w:ilvl w:val="1"/>
        <w:numId w:val="1"/>
      </w:numPr>
      <w:spacing w:after="40"/>
    </w:pPr>
  </w:style>
  <w:style w:type="paragraph" w:customStyle="1" w:styleId="CAVheader">
    <w:name w:val="CAV header"/>
    <w:basedOn w:val="CAV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CAVnumberdigit">
    <w:name w:val="CAV number digit"/>
    <w:basedOn w:val="CAVbody"/>
    <w:uiPriority w:val="2"/>
    <w:rsid w:val="008669BE"/>
    <w:pPr>
      <w:numPr>
        <w:numId w:val="3"/>
      </w:numPr>
    </w:pPr>
  </w:style>
  <w:style w:type="paragraph" w:customStyle="1" w:styleId="CAVtablecolhead">
    <w:name w:val="CAV table col head"/>
    <w:uiPriority w:val="3"/>
    <w:qFormat/>
    <w:rsid w:val="00D8450A"/>
    <w:pPr>
      <w:spacing w:before="80" w:after="60"/>
    </w:pPr>
    <w:rPr>
      <w:rFonts w:ascii="Arial" w:hAnsi="Arial"/>
      <w:b/>
      <w:color w:val="000000" w:themeColor="text1"/>
      <w:lang w:eastAsia="en-US"/>
    </w:rPr>
  </w:style>
  <w:style w:type="paragraph" w:customStyle="1" w:styleId="CAVbodyaftertablefigure">
    <w:name w:val="CAV body after table/figure"/>
    <w:basedOn w:val="CAVbody"/>
    <w:next w:val="CAVbody"/>
    <w:rsid w:val="00876275"/>
    <w:pPr>
      <w:spacing w:before="240"/>
    </w:pPr>
  </w:style>
  <w:style w:type="paragraph" w:customStyle="1" w:styleId="CAVTOCheading">
    <w:name w:val="CAV TOC heading"/>
    <w:basedOn w:val="Heading1"/>
    <w:link w:val="CAVTOCheadingChar"/>
    <w:uiPriority w:val="5"/>
    <w:rsid w:val="00964526"/>
    <w:pPr>
      <w:spacing w:before="0"/>
      <w:outlineLvl w:val="9"/>
    </w:pPr>
  </w:style>
  <w:style w:type="character" w:customStyle="1" w:styleId="CAVTOCheadingChar">
    <w:name w:val="CAV TOC heading Char"/>
    <w:link w:val="CAVTOCheading"/>
    <w:uiPriority w:val="5"/>
    <w:rsid w:val="00964526"/>
    <w:rPr>
      <w:rFonts w:ascii="Arial" w:hAnsi="Arial"/>
      <w:bCs/>
      <w:color w:val="0072CE" w:themeColor="text2"/>
      <w:sz w:val="44"/>
      <w:szCs w:val="44"/>
      <w:lang w:eastAsia="en-US"/>
    </w:rPr>
  </w:style>
  <w:style w:type="paragraph" w:customStyle="1" w:styleId="CAVbodynospace">
    <w:name w:val="CAV body no space"/>
    <w:basedOn w:val="CAVbody"/>
    <w:uiPriority w:val="3"/>
    <w:qFormat/>
    <w:rsid w:val="00CA6D4E"/>
    <w:pPr>
      <w:spacing w:after="0"/>
    </w:pPr>
  </w:style>
  <w:style w:type="paragraph" w:customStyle="1" w:styleId="CAVquote">
    <w:name w:val="CAV quote"/>
    <w:basedOn w:val="CAV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7F5858"/>
    <w:pPr>
      <w:numPr>
        <w:numId w:val="1"/>
      </w:numPr>
    </w:pPr>
  </w:style>
  <w:style w:type="paragraph" w:customStyle="1" w:styleId="CAVnumberlowerroman">
    <w:name w:val="CAV number lower roman"/>
    <w:basedOn w:val="CAVbody"/>
    <w:uiPriority w:val="3"/>
    <w:rsid w:val="008669BE"/>
    <w:pPr>
      <w:numPr>
        <w:numId w:val="11"/>
      </w:numPr>
    </w:pPr>
  </w:style>
  <w:style w:type="paragraph" w:customStyle="1" w:styleId="CAVnumberlowerromanindent">
    <w:name w:val="CAV number lower roman indent"/>
    <w:basedOn w:val="CAVbody"/>
    <w:uiPriority w:val="3"/>
    <w:rsid w:val="008669BE"/>
    <w:pPr>
      <w:numPr>
        <w:ilvl w:val="1"/>
        <w:numId w:val="11"/>
      </w:numPr>
    </w:pPr>
  </w:style>
  <w:style w:type="paragraph" w:customStyle="1" w:styleId="CAVnumberdigitindent">
    <w:name w:val="CAV number digit indent"/>
    <w:basedOn w:val="CAVnumberloweralphaindent"/>
    <w:uiPriority w:val="3"/>
    <w:rsid w:val="008669BE"/>
    <w:pPr>
      <w:numPr>
        <w:numId w:val="8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CAVbodyafterbullets">
    <w:name w:val="CAV body after bullets"/>
    <w:basedOn w:val="CAVbody"/>
    <w:uiPriority w:val="11"/>
    <w:rsid w:val="008669BE"/>
    <w:pPr>
      <w:spacing w:before="120"/>
    </w:pPr>
  </w:style>
  <w:style w:type="paragraph" w:customStyle="1" w:styleId="CAVbulletafternumbers1">
    <w:name w:val="CAV bullet after numbers 1"/>
    <w:basedOn w:val="CAVbody"/>
    <w:uiPriority w:val="4"/>
    <w:rsid w:val="008669BE"/>
    <w:pPr>
      <w:numPr>
        <w:ilvl w:val="2"/>
        <w:numId w:val="8"/>
      </w:numPr>
    </w:pPr>
  </w:style>
  <w:style w:type="paragraph" w:customStyle="1" w:styleId="CAVbulletafternumbers2">
    <w:name w:val="CAV bullet after numbers 2"/>
    <w:basedOn w:val="CAVbody"/>
    <w:rsid w:val="008669BE"/>
    <w:pPr>
      <w:numPr>
        <w:ilvl w:val="3"/>
        <w:numId w:val="8"/>
      </w:numPr>
    </w:pPr>
  </w:style>
  <w:style w:type="paragraph" w:customStyle="1" w:styleId="CAVquotebullet1">
    <w:name w:val="CAV quote bullet 1"/>
    <w:basedOn w:val="CAVquote"/>
    <w:rsid w:val="008669BE"/>
    <w:pPr>
      <w:numPr>
        <w:numId w:val="10"/>
      </w:numPr>
    </w:pPr>
  </w:style>
  <w:style w:type="paragraph" w:customStyle="1" w:styleId="CAVquotebullet2">
    <w:name w:val="CAV quote bullet 2"/>
    <w:basedOn w:val="CAVquote"/>
    <w:rsid w:val="008669BE"/>
    <w:pPr>
      <w:numPr>
        <w:ilvl w:val="1"/>
        <w:numId w:val="10"/>
      </w:numPr>
    </w:pPr>
  </w:style>
  <w:style w:type="paragraph" w:customStyle="1" w:styleId="CAVtablebullet1">
    <w:name w:val="CAV table bullet 1"/>
    <w:basedOn w:val="CAVtabletext"/>
    <w:uiPriority w:val="3"/>
    <w:qFormat/>
    <w:rsid w:val="008669BE"/>
    <w:pPr>
      <w:numPr>
        <w:numId w:val="12"/>
      </w:numPr>
    </w:pPr>
  </w:style>
  <w:style w:type="paragraph" w:customStyle="1" w:styleId="CAVtablebullet2">
    <w:name w:val="CAV table bullet 2"/>
    <w:basedOn w:val="CAVtabletext"/>
    <w:uiPriority w:val="11"/>
    <w:rsid w:val="008669BE"/>
    <w:pPr>
      <w:numPr>
        <w:ilvl w:val="1"/>
        <w:numId w:val="12"/>
      </w:numPr>
    </w:pPr>
  </w:style>
  <w:style w:type="numbering" w:customStyle="1" w:styleId="ZZNumbersdigit">
    <w:name w:val="ZZ Numbers digit"/>
    <w:rsid w:val="008669BE"/>
    <w:pPr>
      <w:numPr>
        <w:numId w:val="2"/>
      </w:numPr>
    </w:pPr>
  </w:style>
  <w:style w:type="numbering" w:customStyle="1" w:styleId="ZZNumbersloweralpha">
    <w:name w:val="ZZ Numbers lower alpha"/>
    <w:basedOn w:val="NoList"/>
    <w:rsid w:val="008669BE"/>
    <w:pPr>
      <w:numPr>
        <w:numId w:val="4"/>
      </w:numPr>
    </w:pPr>
  </w:style>
  <w:style w:type="numbering" w:customStyle="1" w:styleId="ZZQuotebullets">
    <w:name w:val="ZZ Quote bullets"/>
    <w:basedOn w:val="ZZNumbersdigit"/>
    <w:rsid w:val="008669BE"/>
    <w:pPr>
      <w:numPr>
        <w:numId w:val="6"/>
      </w:numPr>
    </w:pPr>
  </w:style>
  <w:style w:type="numbering" w:customStyle="1" w:styleId="ZZNumberslowerroman">
    <w:name w:val="ZZ Numbers lower roman"/>
    <w:basedOn w:val="ZZQuotebullets"/>
    <w:rsid w:val="008669BE"/>
    <w:pPr>
      <w:numPr>
        <w:numId w:val="5"/>
      </w:numPr>
    </w:pPr>
  </w:style>
  <w:style w:type="numbering" w:customStyle="1" w:styleId="ZZTablebullets">
    <w:name w:val="ZZ Table bullets"/>
    <w:basedOn w:val="NoList"/>
    <w:rsid w:val="008669BE"/>
    <w:pPr>
      <w:numPr>
        <w:numId w:val="7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7E1711"/>
    <w:rPr>
      <w:rFonts w:ascii="Arial" w:hAnsi="Arial" w:cs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17CDA"/>
    <w:rPr>
      <w:rFonts w:ascii="Arial" w:hAnsi="Arial" w:cs="Arial"/>
      <w:lang w:eastAsia="en-US"/>
    </w:rPr>
  </w:style>
  <w:style w:type="paragraph" w:customStyle="1" w:styleId="CAVheading1">
    <w:name w:val="CAV heading1"/>
    <w:basedOn w:val="Normal"/>
    <w:link w:val="CAVheading1Char"/>
    <w:autoRedefine/>
    <w:qFormat/>
    <w:rsid w:val="00D82F03"/>
    <w:pPr>
      <w:spacing w:before="1120" w:after="120" w:line="288" w:lineRule="auto"/>
    </w:pPr>
    <w:rPr>
      <w:rFonts w:eastAsiaTheme="minorEastAsia" w:cs="Arial"/>
      <w:b/>
      <w:color w:val="0072CE"/>
      <w:sz w:val="52"/>
      <w:szCs w:val="72"/>
      <w:lang w:eastAsia="ja-JP"/>
    </w:rPr>
  </w:style>
  <w:style w:type="character" w:customStyle="1" w:styleId="CAVheading1Char">
    <w:name w:val="CAV heading1 Char"/>
    <w:basedOn w:val="DefaultParagraphFont"/>
    <w:link w:val="CAVheading1"/>
    <w:rsid w:val="00D82F03"/>
    <w:rPr>
      <w:rFonts w:ascii="Arial" w:eastAsiaTheme="minorEastAsia" w:hAnsi="Arial" w:cs="Arial"/>
      <w:b/>
      <w:color w:val="0072CE"/>
      <w:sz w:val="52"/>
      <w:szCs w:val="72"/>
      <w:lang w:eastAsia="ja-JP"/>
    </w:rPr>
  </w:style>
  <w:style w:type="paragraph" w:customStyle="1" w:styleId="CAVheading3">
    <w:name w:val="CAV heading 3"/>
    <w:basedOn w:val="Heading1"/>
    <w:link w:val="CAVheading3Char"/>
    <w:autoRedefine/>
    <w:qFormat/>
    <w:rsid w:val="00D82F03"/>
    <w:pPr>
      <w:spacing w:before="360" w:after="120" w:line="288" w:lineRule="auto"/>
    </w:pPr>
    <w:rPr>
      <w:rFonts w:eastAsiaTheme="majorEastAsia" w:cstheme="majorBidi"/>
      <w:b/>
      <w:bCs w:val="0"/>
      <w:color w:val="0072CE"/>
      <w:sz w:val="36"/>
      <w:szCs w:val="32"/>
      <w:lang w:val="en-US" w:eastAsia="ja-JP"/>
    </w:rPr>
  </w:style>
  <w:style w:type="character" w:customStyle="1" w:styleId="CAVheading3Char">
    <w:name w:val="CAV heading 3 Char"/>
    <w:basedOn w:val="Heading1Char"/>
    <w:link w:val="CAVheading3"/>
    <w:rsid w:val="00D82F03"/>
    <w:rPr>
      <w:rFonts w:ascii="Arial" w:eastAsiaTheme="majorEastAsia" w:hAnsi="Arial" w:cstheme="majorBidi"/>
      <w:b/>
      <w:bCs w:val="0"/>
      <w:color w:val="0072CE"/>
      <w:sz w:val="36"/>
      <w:szCs w:val="32"/>
      <w:lang w:val="en-US" w:eastAsia="ja-JP"/>
    </w:rPr>
  </w:style>
  <w:style w:type="paragraph" w:customStyle="1" w:styleId="CAVheading4">
    <w:name w:val="CAV heading 4"/>
    <w:basedOn w:val="Heading2"/>
    <w:link w:val="CAVheading4Char"/>
    <w:autoRedefine/>
    <w:qFormat/>
    <w:rsid w:val="00D82F03"/>
    <w:pPr>
      <w:spacing w:before="360" w:after="120" w:line="288" w:lineRule="auto"/>
    </w:pPr>
    <w:rPr>
      <w:rFonts w:eastAsiaTheme="majorEastAsia" w:cstheme="majorBidi"/>
      <w:color w:val="53565A"/>
      <w:sz w:val="24"/>
      <w:szCs w:val="26"/>
      <w:lang w:val="en-US" w:eastAsia="ja-JP"/>
    </w:rPr>
  </w:style>
  <w:style w:type="character" w:customStyle="1" w:styleId="CAVheading4Char">
    <w:name w:val="CAV heading 4 Char"/>
    <w:basedOn w:val="Heading2Char"/>
    <w:link w:val="CAVheading4"/>
    <w:rsid w:val="00D82F03"/>
    <w:rPr>
      <w:rFonts w:ascii="Arial" w:eastAsiaTheme="majorEastAsia" w:hAnsi="Arial" w:cstheme="majorBidi"/>
      <w:b/>
      <w:color w:val="53565A"/>
      <w:sz w:val="24"/>
      <w:szCs w:val="26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2DA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8D4C7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8D4C70"/>
    <w:rPr>
      <w:rFonts w:ascii="HK Grotesk" w:eastAsiaTheme="minorHAnsi" w:hAnsi="HK Grotesk" w:cs="Ari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C70"/>
    <w:rPr>
      <w:rFonts w:ascii="HK Grotesk" w:eastAsiaTheme="minorHAnsi" w:hAnsi="HK Grotesk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D4C70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31DE6"/>
    <w:rPr>
      <w:color w:val="605E5C"/>
      <w:shd w:val="clear" w:color="auto" w:fill="E1DFDD"/>
    </w:rPr>
  </w:style>
  <w:style w:type="character" w:customStyle="1" w:styleId="intro">
    <w:name w:val="intro"/>
    <w:basedOn w:val="DefaultParagraphFont"/>
    <w:rsid w:val="00D41C8F"/>
  </w:style>
  <w:style w:type="paragraph" w:customStyle="1" w:styleId="Default">
    <w:name w:val="Default"/>
    <w:rsid w:val="00D41C8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D20"/>
    <w:rPr>
      <w:rFonts w:ascii="Arial" w:eastAsia="Times New Roman" w:hAnsi="Arial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D20"/>
    <w:rPr>
      <w:rFonts w:ascii="Arial" w:eastAsiaTheme="minorHAnsi" w:hAnsi="Arial" w:cs="Arial"/>
      <w:b/>
      <w:bCs/>
      <w:lang w:eastAsia="en-US"/>
    </w:rPr>
  </w:style>
  <w:style w:type="paragraph" w:customStyle="1" w:styleId="paragraph">
    <w:name w:val="paragraph"/>
    <w:basedOn w:val="Normal"/>
    <w:rsid w:val="002B3DD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B3DD6"/>
  </w:style>
  <w:style w:type="character" w:customStyle="1" w:styleId="eop">
    <w:name w:val="eop"/>
    <w:basedOn w:val="DefaultParagraphFont"/>
    <w:rsid w:val="002B3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cgov.sharepoint.com/sites/msteams_1a9eba/Shared%20Documents/Portfolio%20Coordination%20and%20Delivery/Renting/Stakeholder%20comms/Stakeholder%20packs%20(general%20audiences)/consumer.vic.gov.au/rentrules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onsumer.vic.gov.au/rentrul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nsumer.vic.gov.au/rentrules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consumer.vic.gov.au/rentrul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nsumer.vic.gov.au/rentrule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nsumer.vic.gov.au/rentrules" TargetMode="External"/><Relationship Id="rId22" Type="http://schemas.openxmlformats.org/officeDocument/2006/relationships/hyperlink" Target="https://www.consumer.vic.gov.au/rentrules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CAV MS templates">
      <a:dk1>
        <a:sysClr val="windowText" lastClr="000000"/>
      </a:dk1>
      <a:lt1>
        <a:srgbClr val="FFFFFF"/>
      </a:lt1>
      <a:dk2>
        <a:srgbClr val="0072CE"/>
      </a:dk2>
      <a:lt2>
        <a:srgbClr val="FFFFFF"/>
      </a:lt2>
      <a:accent1>
        <a:srgbClr val="0072CE"/>
      </a:accent1>
      <a:accent2>
        <a:srgbClr val="53565A"/>
      </a:accent2>
      <a:accent3>
        <a:srgbClr val="D50032"/>
      </a:accent3>
      <a:accent4>
        <a:srgbClr val="B2D5F0"/>
      </a:accent4>
      <a:accent5>
        <a:srgbClr val="CCE3F5"/>
      </a:accent5>
      <a:accent6>
        <a:srgbClr val="E5F1FA"/>
      </a:accent6>
      <a:hlink>
        <a:srgbClr val="0072CE"/>
      </a:hlink>
      <a:folHlink>
        <a:srgbClr val="87189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 xmlns="a0a21f9c-edc1-4b0f-a2f7-c6ac7f14bc3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13" ma:contentTypeDescription="Create a new document." ma:contentTypeScope="" ma:versionID="87eee164cec5a6cdaccf97637b19185a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c12aa030d1e48bddc92b6384bca75688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29B03-5343-4235-9164-B6B5EEE2F6C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a0a21f9c-edc1-4b0f-a2f7-c6ac7f14bc31"/>
    <ds:schemaRef ds:uri="60b6a01b-9bff-4298-a3fd-070febc62cf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21713D-D371-4384-A473-73DE1268F1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21f9c-edc1-4b0f-a2f7-c6ac7f14bc31"/>
    <ds:schemaRef ds:uri="60b6a01b-9bff-4298-a3fd-070febc62c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7FFFE0-5B07-43F5-9566-57A04783F1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E9F85F-A627-4502-9A2C-9B3DBA1D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Justice and Regulation</Company>
  <LinksUpToDate>false</LinksUpToDate>
  <CharactersWithSpaces>13507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Consumer Affairs Victoria</dc:creator>
  <cp:keywords/>
  <cp:lastModifiedBy>David M Darragh (DJCS)</cp:lastModifiedBy>
  <cp:revision>2</cp:revision>
  <cp:lastPrinted>2017-07-07T00:32:00Z</cp:lastPrinted>
  <dcterms:created xsi:type="dcterms:W3CDTF">2021-03-30T03:24:00Z</dcterms:created>
  <dcterms:modified xsi:type="dcterms:W3CDTF">2021-03-30T03:24:00Z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0x0101005265D79D61091942A4A1BAD50811B0D9</vt:lpwstr>
  </property>
</Properties>
</file>